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85" w:rsidRPr="00E8088D" w:rsidRDefault="00392385" w:rsidP="00E21DC4">
      <w:pPr>
        <w:pStyle w:val="NormalWeb"/>
        <w:spacing w:before="0" w:beforeAutospacing="0" w:after="12" w:afterAutospacing="0" w:line="240" w:lineRule="atLeast"/>
        <w:ind w:right="340"/>
        <w:jc w:val="center"/>
        <w:rPr>
          <w:rFonts w:ascii="Arial" w:hAnsi="Arial" w:cs="Arial"/>
          <w:b/>
          <w:bCs/>
          <w:sz w:val="28"/>
          <w:szCs w:val="28"/>
        </w:rPr>
      </w:pPr>
      <w:bookmarkStart w:id="0" w:name="_GoBack"/>
      <w:bookmarkEnd w:id="0"/>
      <w:r w:rsidRPr="00E8088D">
        <w:rPr>
          <w:rFonts w:ascii="Arial" w:hAnsi="Arial" w:cs="Arial"/>
          <w:b/>
          <w:bCs/>
          <w:sz w:val="28"/>
          <w:szCs w:val="28"/>
        </w:rPr>
        <w:t>GLEN HOUSING ASSOCIATION</w:t>
      </w:r>
    </w:p>
    <w:p w:rsidR="00392385" w:rsidRPr="00E8088D" w:rsidRDefault="00392385" w:rsidP="00E21DC4">
      <w:pPr>
        <w:pStyle w:val="NormalWeb"/>
        <w:spacing w:before="0" w:beforeAutospacing="0" w:after="12" w:afterAutospacing="0" w:line="240" w:lineRule="atLeast"/>
        <w:ind w:right="340"/>
        <w:jc w:val="center"/>
        <w:rPr>
          <w:rFonts w:ascii="Arial" w:hAnsi="Arial" w:cs="Arial"/>
          <w:b/>
          <w:bCs/>
          <w:sz w:val="28"/>
          <w:szCs w:val="28"/>
        </w:rPr>
      </w:pPr>
    </w:p>
    <w:p w:rsidR="00392385" w:rsidRPr="00E8088D" w:rsidRDefault="00392385" w:rsidP="00E21DC4">
      <w:pPr>
        <w:pStyle w:val="NormalWeb"/>
        <w:spacing w:before="0" w:beforeAutospacing="0" w:after="12" w:afterAutospacing="0" w:line="240" w:lineRule="atLeast"/>
        <w:ind w:right="340"/>
        <w:jc w:val="center"/>
        <w:rPr>
          <w:rFonts w:ascii="Arial" w:hAnsi="Arial" w:cs="Arial"/>
          <w:b/>
          <w:bCs/>
          <w:sz w:val="28"/>
          <w:szCs w:val="28"/>
        </w:rPr>
      </w:pPr>
      <w:r w:rsidRPr="00E8088D">
        <w:rPr>
          <w:rFonts w:ascii="Arial" w:hAnsi="Arial" w:cs="Arial"/>
          <w:b/>
          <w:bCs/>
          <w:sz w:val="28"/>
          <w:szCs w:val="28"/>
        </w:rPr>
        <w:t>41.</w:t>
      </w:r>
      <w:r w:rsidRPr="00E8088D">
        <w:rPr>
          <w:rFonts w:ascii="Arial" w:hAnsi="Arial" w:cs="Arial"/>
          <w:b/>
          <w:bCs/>
          <w:sz w:val="28"/>
          <w:szCs w:val="28"/>
        </w:rPr>
        <w:tab/>
      </w:r>
      <w:r w:rsidR="008E0D22" w:rsidRPr="00E8088D">
        <w:rPr>
          <w:rFonts w:ascii="Arial" w:hAnsi="Arial" w:cs="Arial"/>
          <w:b/>
          <w:bCs/>
          <w:sz w:val="28"/>
          <w:szCs w:val="28"/>
        </w:rPr>
        <w:t>COMMUNICATION TOOLS</w:t>
      </w:r>
      <w:r w:rsidR="00ED4207" w:rsidRPr="00E8088D">
        <w:rPr>
          <w:rFonts w:ascii="Arial" w:hAnsi="Arial" w:cs="Arial"/>
          <w:b/>
          <w:bCs/>
          <w:sz w:val="28"/>
          <w:szCs w:val="28"/>
        </w:rPr>
        <w:t xml:space="preserve"> (I.T)</w:t>
      </w:r>
      <w:r w:rsidRPr="00E8088D">
        <w:rPr>
          <w:rFonts w:ascii="Arial" w:hAnsi="Arial" w:cs="Arial"/>
          <w:b/>
          <w:bCs/>
          <w:sz w:val="28"/>
          <w:szCs w:val="28"/>
        </w:rPr>
        <w:t xml:space="preserve"> POLICY</w:t>
      </w:r>
    </w:p>
    <w:p w:rsidR="00E64C98" w:rsidRPr="00E8088D" w:rsidRDefault="00E64C98" w:rsidP="00E21DC4">
      <w:pPr>
        <w:pStyle w:val="NormalWeb"/>
        <w:spacing w:before="0" w:beforeAutospacing="0" w:after="12" w:afterAutospacing="0" w:line="240" w:lineRule="atLeast"/>
        <w:ind w:right="340"/>
        <w:jc w:val="center"/>
        <w:rPr>
          <w:rFonts w:ascii="Arial" w:hAnsi="Arial" w:cs="Arial"/>
          <w:b/>
          <w:bCs/>
          <w:sz w:val="28"/>
          <w:szCs w:val="28"/>
        </w:rPr>
      </w:pPr>
    </w:p>
    <w:p w:rsidR="00E64C98" w:rsidRPr="00E8088D" w:rsidRDefault="00E64C98" w:rsidP="00E21DC4">
      <w:pPr>
        <w:pStyle w:val="NormalWeb"/>
        <w:spacing w:before="0" w:beforeAutospacing="0" w:after="12" w:afterAutospacing="0" w:line="240" w:lineRule="atLeast"/>
        <w:ind w:right="340"/>
        <w:jc w:val="center"/>
        <w:rPr>
          <w:rFonts w:ascii="Arial" w:hAnsi="Arial" w:cs="Arial"/>
          <w:b/>
          <w:bCs/>
          <w:sz w:val="28"/>
          <w:szCs w:val="28"/>
        </w:rPr>
      </w:pPr>
    </w:p>
    <w:tbl>
      <w:tblPr>
        <w:tblStyle w:val="TableGrid"/>
        <w:tblW w:w="0" w:type="auto"/>
        <w:tblLook w:val="04A0" w:firstRow="1" w:lastRow="0" w:firstColumn="1" w:lastColumn="0" w:noHBand="0" w:noVBand="1"/>
      </w:tblPr>
      <w:tblGrid>
        <w:gridCol w:w="550"/>
        <w:gridCol w:w="567"/>
        <w:gridCol w:w="159"/>
        <w:gridCol w:w="8874"/>
      </w:tblGrid>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b/>
                <w:sz w:val="24"/>
                <w:szCs w:val="24"/>
              </w:rPr>
            </w:pPr>
            <w:r w:rsidRPr="00E8088D">
              <w:rPr>
                <w:rFonts w:ascii="Arial" w:hAnsi="Arial" w:cs="Arial"/>
                <w:b/>
                <w:sz w:val="24"/>
                <w:szCs w:val="24"/>
              </w:rPr>
              <w:t>1.</w:t>
            </w:r>
          </w:p>
        </w:tc>
        <w:tc>
          <w:tcPr>
            <w:tcW w:w="726" w:type="dxa"/>
            <w:gridSpan w:val="2"/>
            <w:tcBorders>
              <w:top w:val="nil"/>
              <w:left w:val="nil"/>
              <w:bottom w:val="nil"/>
              <w:right w:val="nil"/>
            </w:tcBorders>
          </w:tcPr>
          <w:p w:rsidR="00392385" w:rsidRPr="00E8088D" w:rsidRDefault="00392385" w:rsidP="00E21DC4">
            <w:pPr>
              <w:rPr>
                <w:rFonts w:ascii="Arial" w:hAnsi="Arial" w:cs="Arial"/>
                <w:b/>
                <w:sz w:val="24"/>
                <w:szCs w:val="24"/>
              </w:rPr>
            </w:pPr>
          </w:p>
        </w:tc>
        <w:tc>
          <w:tcPr>
            <w:tcW w:w="8874" w:type="dxa"/>
            <w:tcBorders>
              <w:top w:val="nil"/>
              <w:left w:val="nil"/>
              <w:bottom w:val="nil"/>
              <w:right w:val="nil"/>
            </w:tcBorders>
          </w:tcPr>
          <w:p w:rsidR="00392385" w:rsidRPr="00E8088D" w:rsidRDefault="00091602" w:rsidP="00E21DC4">
            <w:pPr>
              <w:rPr>
                <w:rFonts w:ascii="Arial" w:hAnsi="Arial" w:cs="Arial"/>
                <w:b/>
                <w:sz w:val="24"/>
                <w:szCs w:val="24"/>
                <w:u w:val="single"/>
              </w:rPr>
            </w:pPr>
            <w:r w:rsidRPr="00E8088D">
              <w:rPr>
                <w:rFonts w:ascii="Arial" w:hAnsi="Arial" w:cs="Arial"/>
                <w:b/>
                <w:sz w:val="24"/>
                <w:szCs w:val="24"/>
                <w:u w:val="single"/>
              </w:rPr>
              <w:t>INTRODUCTION</w:t>
            </w:r>
          </w:p>
          <w:p w:rsidR="00392385" w:rsidRPr="00E8088D" w:rsidRDefault="00392385" w:rsidP="00E21DC4">
            <w:pPr>
              <w:rPr>
                <w:rFonts w:ascii="Arial" w:hAnsi="Arial" w:cs="Arial"/>
                <w:b/>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rPr>
                <w:rFonts w:ascii="Arial" w:hAnsi="Arial" w:cs="Arial"/>
                <w:sz w:val="24"/>
                <w:szCs w:val="24"/>
              </w:rPr>
            </w:pPr>
          </w:p>
        </w:tc>
        <w:tc>
          <w:tcPr>
            <w:tcW w:w="8874" w:type="dxa"/>
            <w:tcBorders>
              <w:top w:val="nil"/>
              <w:left w:val="nil"/>
              <w:bottom w:val="nil"/>
              <w:right w:val="nil"/>
            </w:tcBorders>
          </w:tcPr>
          <w:p w:rsidR="00392385" w:rsidRPr="00E8088D" w:rsidRDefault="00392385" w:rsidP="00A9560E">
            <w:pPr>
              <w:pStyle w:val="NormalWeb"/>
              <w:spacing w:before="0" w:beforeAutospacing="0" w:after="12" w:afterAutospacing="0" w:line="240" w:lineRule="atLeast"/>
              <w:ind w:right="340"/>
              <w:jc w:val="both"/>
              <w:rPr>
                <w:rFonts w:ascii="Arial" w:hAnsi="Arial" w:cs="Arial"/>
              </w:rPr>
            </w:pPr>
            <w:r w:rsidRPr="00E8088D">
              <w:rPr>
                <w:rFonts w:ascii="Arial" w:hAnsi="Arial" w:cs="Arial"/>
              </w:rPr>
              <w:t>The introduction of e-mail, internet and social media platforms has greatly</w:t>
            </w:r>
            <w:r w:rsidR="00A9560E" w:rsidRPr="00E8088D">
              <w:rPr>
                <w:rFonts w:ascii="Arial" w:hAnsi="Arial" w:cs="Arial"/>
              </w:rPr>
              <w:t xml:space="preserve"> f</w:t>
            </w:r>
            <w:r w:rsidRPr="00E8088D">
              <w:rPr>
                <w:rFonts w:ascii="Arial" w:hAnsi="Arial" w:cs="Arial"/>
              </w:rPr>
              <w:t xml:space="preserve">acilitated internal as well as external communication throughout the world. Unfortunately, these communication tools also have the potential for misuse. The term </w:t>
            </w:r>
            <w:r w:rsidRPr="00E8088D">
              <w:rPr>
                <w:rFonts w:ascii="Arial" w:hAnsi="Arial" w:cs="Arial"/>
                <w:b/>
              </w:rPr>
              <w:t>‘communication tools’</w:t>
            </w:r>
            <w:r w:rsidRPr="00E8088D">
              <w:rPr>
                <w:rFonts w:ascii="Arial" w:hAnsi="Arial" w:cs="Arial"/>
              </w:rPr>
              <w:t xml:space="preserve"> will be used throughout this policy to refer to email, internet and social media platforms.</w:t>
            </w:r>
          </w:p>
          <w:p w:rsidR="00392385" w:rsidRPr="00E8088D" w:rsidRDefault="00392385" w:rsidP="00A9560E">
            <w:pPr>
              <w:pStyle w:val="NormalWeb"/>
              <w:spacing w:before="0" w:beforeAutospacing="0" w:after="12" w:afterAutospacing="0" w:line="240" w:lineRule="atLeast"/>
              <w:ind w:right="340"/>
              <w:jc w:val="both"/>
              <w:rPr>
                <w:rFonts w:ascii="Arial" w:hAnsi="Arial" w:cs="Arial"/>
              </w:rPr>
            </w:pPr>
          </w:p>
          <w:p w:rsidR="00392385" w:rsidRPr="00E8088D" w:rsidRDefault="00392385" w:rsidP="00A9560E">
            <w:pPr>
              <w:jc w:val="both"/>
              <w:rPr>
                <w:rFonts w:ascii="Arial" w:hAnsi="Arial" w:cs="Arial"/>
                <w:sz w:val="24"/>
                <w:szCs w:val="24"/>
              </w:rPr>
            </w:pPr>
            <w:r w:rsidRPr="00E8088D">
              <w:rPr>
                <w:rFonts w:ascii="Arial" w:hAnsi="Arial" w:cs="Arial"/>
                <w:sz w:val="24"/>
                <w:szCs w:val="24"/>
              </w:rPr>
              <w:t>This policy sets out the standards expected by Glen Housing Association and applies to all employees, contractors, governing body members, stakeholders, consultants and agency staff when using communication tools whether that be in connection with Glen Housing Association’s business or in the case of social media platforms, the expression of views that contradict, oppose or infringe on the purpose, ethos or principles of Glen Housing Association</w:t>
            </w:r>
            <w:r w:rsidR="00E64C98" w:rsidRPr="00E8088D">
              <w:rPr>
                <w:rFonts w:ascii="Arial" w:hAnsi="Arial" w:cs="Arial"/>
                <w:sz w:val="24"/>
                <w:szCs w:val="24"/>
              </w:rPr>
              <w:t>.</w:t>
            </w: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rPr>
                <w:rFonts w:ascii="Arial" w:hAnsi="Arial" w:cs="Arial"/>
                <w:sz w:val="24"/>
                <w:szCs w:val="24"/>
              </w:rPr>
            </w:pPr>
          </w:p>
        </w:tc>
        <w:tc>
          <w:tcPr>
            <w:tcW w:w="8874" w:type="dxa"/>
            <w:tcBorders>
              <w:top w:val="nil"/>
              <w:left w:val="nil"/>
              <w:bottom w:val="nil"/>
              <w:right w:val="nil"/>
            </w:tcBorders>
          </w:tcPr>
          <w:p w:rsidR="00392385" w:rsidRPr="00E8088D" w:rsidRDefault="00392385" w:rsidP="0016699B">
            <w:pPr>
              <w:jc w:val="both"/>
              <w:rPr>
                <w:rFonts w:ascii="Arial" w:hAnsi="Arial" w:cs="Arial"/>
                <w:sz w:val="24"/>
                <w:szCs w:val="24"/>
              </w:rPr>
            </w:pPr>
          </w:p>
        </w:tc>
      </w:tr>
      <w:tr w:rsidR="00E64C98" w:rsidRPr="00E8088D" w:rsidTr="00A9560E">
        <w:tc>
          <w:tcPr>
            <w:tcW w:w="550" w:type="dxa"/>
            <w:tcBorders>
              <w:top w:val="nil"/>
              <w:left w:val="nil"/>
              <w:bottom w:val="nil"/>
              <w:right w:val="nil"/>
            </w:tcBorders>
          </w:tcPr>
          <w:p w:rsidR="00E64C98" w:rsidRPr="00E8088D" w:rsidRDefault="00E64C98" w:rsidP="00E21DC4">
            <w:pPr>
              <w:rPr>
                <w:rFonts w:ascii="Arial" w:hAnsi="Arial" w:cs="Arial"/>
                <w:sz w:val="24"/>
                <w:szCs w:val="24"/>
              </w:rPr>
            </w:pPr>
          </w:p>
        </w:tc>
        <w:tc>
          <w:tcPr>
            <w:tcW w:w="726" w:type="dxa"/>
            <w:gridSpan w:val="2"/>
            <w:tcBorders>
              <w:top w:val="nil"/>
              <w:left w:val="nil"/>
              <w:bottom w:val="nil"/>
              <w:right w:val="nil"/>
            </w:tcBorders>
          </w:tcPr>
          <w:p w:rsidR="00E64C98" w:rsidRPr="00E8088D" w:rsidRDefault="00E64C98" w:rsidP="00E21DC4">
            <w:pPr>
              <w:rPr>
                <w:rFonts w:ascii="Arial" w:hAnsi="Arial" w:cs="Arial"/>
                <w:sz w:val="24"/>
                <w:szCs w:val="24"/>
              </w:rPr>
            </w:pPr>
          </w:p>
        </w:tc>
        <w:tc>
          <w:tcPr>
            <w:tcW w:w="8874" w:type="dxa"/>
            <w:tcBorders>
              <w:top w:val="nil"/>
              <w:left w:val="nil"/>
              <w:bottom w:val="nil"/>
              <w:right w:val="nil"/>
            </w:tcBorders>
          </w:tcPr>
          <w:p w:rsidR="00E64C98" w:rsidRPr="00E8088D" w:rsidRDefault="00E64C98" w:rsidP="00E21DC4">
            <w:pPr>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b/>
                <w:sz w:val="24"/>
                <w:szCs w:val="24"/>
              </w:rPr>
            </w:pPr>
            <w:r w:rsidRPr="00E8088D">
              <w:rPr>
                <w:rFonts w:ascii="Arial" w:hAnsi="Arial" w:cs="Arial"/>
                <w:b/>
                <w:sz w:val="24"/>
                <w:szCs w:val="24"/>
              </w:rPr>
              <w:t>2.</w:t>
            </w:r>
          </w:p>
        </w:tc>
        <w:tc>
          <w:tcPr>
            <w:tcW w:w="726" w:type="dxa"/>
            <w:gridSpan w:val="2"/>
            <w:tcBorders>
              <w:top w:val="nil"/>
              <w:left w:val="nil"/>
              <w:bottom w:val="nil"/>
              <w:right w:val="nil"/>
            </w:tcBorders>
          </w:tcPr>
          <w:p w:rsidR="00392385" w:rsidRPr="00E8088D" w:rsidRDefault="00392385" w:rsidP="00E21DC4">
            <w:pPr>
              <w:rPr>
                <w:rFonts w:ascii="Arial" w:hAnsi="Arial" w:cs="Arial"/>
                <w:b/>
                <w:sz w:val="24"/>
                <w:szCs w:val="24"/>
              </w:rPr>
            </w:pPr>
          </w:p>
        </w:tc>
        <w:tc>
          <w:tcPr>
            <w:tcW w:w="8874" w:type="dxa"/>
            <w:tcBorders>
              <w:top w:val="nil"/>
              <w:left w:val="nil"/>
              <w:bottom w:val="nil"/>
              <w:right w:val="nil"/>
            </w:tcBorders>
          </w:tcPr>
          <w:p w:rsidR="00392385" w:rsidRPr="00E8088D" w:rsidRDefault="00091602" w:rsidP="00E21DC4">
            <w:pPr>
              <w:rPr>
                <w:rFonts w:ascii="Arial" w:hAnsi="Arial" w:cs="Arial"/>
                <w:b/>
                <w:sz w:val="24"/>
                <w:szCs w:val="24"/>
                <w:u w:val="single"/>
              </w:rPr>
            </w:pPr>
            <w:r w:rsidRPr="00E8088D">
              <w:rPr>
                <w:rFonts w:ascii="Arial" w:hAnsi="Arial" w:cs="Arial"/>
                <w:b/>
                <w:sz w:val="24"/>
                <w:szCs w:val="24"/>
                <w:u w:val="single"/>
              </w:rPr>
              <w:t>PRINCIPLES</w:t>
            </w:r>
          </w:p>
          <w:p w:rsidR="00392385" w:rsidRPr="00E8088D" w:rsidRDefault="00392385" w:rsidP="00E21DC4">
            <w:pPr>
              <w:rPr>
                <w:rFonts w:ascii="Arial" w:hAnsi="Arial" w:cs="Arial"/>
                <w:b/>
                <w:sz w:val="24"/>
                <w:szCs w:val="24"/>
                <w:u w:val="single"/>
              </w:rPr>
            </w:pPr>
          </w:p>
        </w:tc>
      </w:tr>
      <w:tr w:rsidR="00392385"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r w:rsidRPr="00E8088D">
              <w:rPr>
                <w:rFonts w:ascii="Arial" w:hAnsi="Arial" w:cs="Arial"/>
                <w:sz w:val="24"/>
                <w:szCs w:val="24"/>
              </w:rPr>
              <w:t>2.1</w:t>
            </w:r>
          </w:p>
          <w:p w:rsidR="00E21DC4" w:rsidRPr="00E8088D" w:rsidRDefault="00E21DC4" w:rsidP="00E21DC4">
            <w:pPr>
              <w:rPr>
                <w:rFonts w:ascii="Arial" w:hAnsi="Arial" w:cs="Arial"/>
                <w:sz w:val="24"/>
                <w:szCs w:val="24"/>
              </w:rPr>
            </w:pPr>
          </w:p>
          <w:p w:rsidR="00E21DC4" w:rsidRPr="00E8088D" w:rsidRDefault="00E21DC4" w:rsidP="00E21DC4">
            <w:pPr>
              <w:rPr>
                <w:rFonts w:ascii="Arial" w:hAnsi="Arial" w:cs="Arial"/>
                <w:sz w:val="24"/>
                <w:szCs w:val="24"/>
              </w:rPr>
            </w:pPr>
          </w:p>
          <w:p w:rsidR="00E21DC4" w:rsidRPr="00E8088D" w:rsidRDefault="00E21DC4" w:rsidP="00E21DC4">
            <w:pPr>
              <w:rPr>
                <w:rFonts w:ascii="Arial" w:hAnsi="Arial" w:cs="Arial"/>
                <w:sz w:val="24"/>
                <w:szCs w:val="24"/>
              </w:rPr>
            </w:pPr>
          </w:p>
          <w:p w:rsidR="000D2DAF" w:rsidRPr="00E8088D" w:rsidRDefault="000D2DAF" w:rsidP="00E21DC4">
            <w:pPr>
              <w:rPr>
                <w:rFonts w:ascii="Arial" w:hAnsi="Arial" w:cs="Arial"/>
                <w:sz w:val="24"/>
                <w:szCs w:val="24"/>
              </w:rPr>
            </w:pPr>
          </w:p>
          <w:p w:rsidR="000D2DAF" w:rsidRPr="00E8088D" w:rsidRDefault="000D2DAF" w:rsidP="00E21DC4">
            <w:pPr>
              <w:rPr>
                <w:rFonts w:ascii="Arial" w:hAnsi="Arial" w:cs="Arial"/>
                <w:sz w:val="24"/>
                <w:szCs w:val="24"/>
              </w:rPr>
            </w:pPr>
          </w:p>
          <w:p w:rsidR="00E21DC4" w:rsidRPr="00E8088D" w:rsidRDefault="00E21DC4" w:rsidP="00E21DC4">
            <w:pPr>
              <w:rPr>
                <w:rFonts w:ascii="Arial" w:hAnsi="Arial" w:cs="Arial"/>
                <w:sz w:val="24"/>
                <w:szCs w:val="24"/>
              </w:rPr>
            </w:pPr>
            <w:r w:rsidRPr="00E8088D">
              <w:rPr>
                <w:rFonts w:ascii="Arial" w:hAnsi="Arial" w:cs="Arial"/>
                <w:sz w:val="24"/>
                <w:szCs w:val="24"/>
              </w:rPr>
              <w:t>2.2</w:t>
            </w:r>
          </w:p>
          <w:p w:rsidR="00E21DC4" w:rsidRPr="00E8088D" w:rsidRDefault="00E21DC4" w:rsidP="00E21DC4">
            <w:pPr>
              <w:rPr>
                <w:rFonts w:ascii="Arial" w:hAnsi="Arial" w:cs="Arial"/>
                <w:sz w:val="24"/>
                <w:szCs w:val="24"/>
              </w:rPr>
            </w:pPr>
          </w:p>
          <w:p w:rsidR="00E21DC4" w:rsidRPr="00E8088D" w:rsidRDefault="00E21DC4" w:rsidP="00E21DC4">
            <w:pPr>
              <w:rPr>
                <w:rFonts w:ascii="Arial" w:hAnsi="Arial" w:cs="Arial"/>
                <w:sz w:val="24"/>
                <w:szCs w:val="24"/>
              </w:rPr>
            </w:pPr>
          </w:p>
          <w:p w:rsidR="00E21DC4" w:rsidRPr="00E8088D" w:rsidRDefault="00E21DC4" w:rsidP="00E21DC4">
            <w:pPr>
              <w:rPr>
                <w:rFonts w:ascii="Arial" w:hAnsi="Arial" w:cs="Arial"/>
                <w:sz w:val="24"/>
                <w:szCs w:val="24"/>
              </w:rPr>
            </w:pPr>
          </w:p>
          <w:p w:rsidR="00E21DC4" w:rsidRPr="00E8088D" w:rsidRDefault="00E21DC4" w:rsidP="00E21DC4">
            <w:pPr>
              <w:rPr>
                <w:rFonts w:ascii="Arial" w:hAnsi="Arial" w:cs="Arial"/>
                <w:sz w:val="24"/>
                <w:szCs w:val="24"/>
              </w:rPr>
            </w:pPr>
          </w:p>
          <w:p w:rsidR="00E21DC4" w:rsidRPr="00E8088D" w:rsidRDefault="00E21DC4" w:rsidP="00E21DC4">
            <w:pPr>
              <w:rPr>
                <w:rFonts w:ascii="Arial" w:hAnsi="Arial" w:cs="Arial"/>
                <w:sz w:val="24"/>
                <w:szCs w:val="24"/>
              </w:rPr>
            </w:pPr>
          </w:p>
          <w:p w:rsidR="00E21DC4" w:rsidRPr="00E8088D" w:rsidRDefault="00E21DC4" w:rsidP="00E21DC4">
            <w:pPr>
              <w:rPr>
                <w:rFonts w:ascii="Arial" w:hAnsi="Arial" w:cs="Arial"/>
                <w:sz w:val="24"/>
                <w:szCs w:val="24"/>
              </w:rPr>
            </w:pPr>
            <w:r w:rsidRPr="00E8088D">
              <w:rPr>
                <w:rFonts w:ascii="Arial" w:hAnsi="Arial" w:cs="Arial"/>
                <w:sz w:val="24"/>
                <w:szCs w:val="24"/>
              </w:rPr>
              <w:t>2.3</w:t>
            </w:r>
          </w:p>
          <w:p w:rsidR="00E21DC4" w:rsidRPr="00E8088D" w:rsidRDefault="00E21DC4" w:rsidP="00E21DC4">
            <w:pPr>
              <w:rPr>
                <w:rFonts w:ascii="Arial" w:hAnsi="Arial" w:cs="Arial"/>
                <w:sz w:val="24"/>
                <w:szCs w:val="24"/>
              </w:rPr>
            </w:pPr>
          </w:p>
          <w:p w:rsidR="00E21DC4" w:rsidRPr="00E8088D" w:rsidRDefault="00E21DC4" w:rsidP="00E21DC4">
            <w:pPr>
              <w:rPr>
                <w:rFonts w:ascii="Arial" w:hAnsi="Arial" w:cs="Arial"/>
                <w:sz w:val="24"/>
                <w:szCs w:val="24"/>
              </w:rPr>
            </w:pPr>
          </w:p>
          <w:p w:rsidR="00392385" w:rsidRPr="00E8088D" w:rsidRDefault="00392385" w:rsidP="00E21DC4">
            <w:pPr>
              <w:rPr>
                <w:rFonts w:ascii="Arial" w:hAnsi="Arial" w:cs="Arial"/>
                <w:sz w:val="24"/>
                <w:szCs w:val="24"/>
              </w:rPr>
            </w:pPr>
          </w:p>
          <w:p w:rsidR="00E21DC4" w:rsidRPr="00E8088D" w:rsidRDefault="00E21DC4" w:rsidP="00E21DC4">
            <w:pPr>
              <w:rPr>
                <w:rFonts w:ascii="Arial" w:hAnsi="Arial" w:cs="Arial"/>
                <w:sz w:val="24"/>
                <w:szCs w:val="24"/>
              </w:rPr>
            </w:pPr>
            <w:r w:rsidRPr="00E8088D">
              <w:rPr>
                <w:rFonts w:ascii="Arial" w:hAnsi="Arial" w:cs="Arial"/>
                <w:sz w:val="24"/>
                <w:szCs w:val="24"/>
              </w:rPr>
              <w:t>2.4</w:t>
            </w:r>
          </w:p>
          <w:p w:rsidR="008E0D22" w:rsidRPr="00E8088D" w:rsidRDefault="008E0D22" w:rsidP="00E21DC4">
            <w:pPr>
              <w:rPr>
                <w:rFonts w:ascii="Arial" w:hAnsi="Arial" w:cs="Arial"/>
                <w:sz w:val="24"/>
                <w:szCs w:val="24"/>
              </w:rPr>
            </w:pPr>
          </w:p>
          <w:p w:rsidR="008E0D22" w:rsidRPr="00E8088D" w:rsidRDefault="008E0D22" w:rsidP="00E21DC4">
            <w:pPr>
              <w:rPr>
                <w:rFonts w:ascii="Arial" w:hAnsi="Arial" w:cs="Arial"/>
                <w:sz w:val="24"/>
                <w:szCs w:val="24"/>
              </w:rPr>
            </w:pPr>
          </w:p>
          <w:p w:rsidR="008E0D22" w:rsidRPr="00E8088D" w:rsidRDefault="008E0D22" w:rsidP="00E21DC4">
            <w:pPr>
              <w:rPr>
                <w:rFonts w:ascii="Arial" w:hAnsi="Arial" w:cs="Arial"/>
                <w:sz w:val="24"/>
                <w:szCs w:val="24"/>
              </w:rPr>
            </w:pPr>
          </w:p>
          <w:p w:rsidR="008E0D22" w:rsidRPr="00E8088D" w:rsidRDefault="008E0D22" w:rsidP="00E21DC4">
            <w:pPr>
              <w:rPr>
                <w:rFonts w:ascii="Arial" w:hAnsi="Arial" w:cs="Arial"/>
                <w:sz w:val="24"/>
                <w:szCs w:val="24"/>
              </w:rPr>
            </w:pPr>
          </w:p>
          <w:p w:rsidR="00A9560E" w:rsidRPr="00E8088D" w:rsidRDefault="00A9560E" w:rsidP="00E21DC4">
            <w:pPr>
              <w:rPr>
                <w:rFonts w:ascii="Arial" w:hAnsi="Arial" w:cs="Arial"/>
                <w:sz w:val="24"/>
                <w:szCs w:val="24"/>
              </w:rPr>
            </w:pPr>
          </w:p>
          <w:p w:rsidR="008E0D22" w:rsidRPr="00E8088D" w:rsidRDefault="008E0D22" w:rsidP="00E21DC4">
            <w:pPr>
              <w:rPr>
                <w:rFonts w:ascii="Arial" w:hAnsi="Arial" w:cs="Arial"/>
                <w:sz w:val="24"/>
                <w:szCs w:val="24"/>
              </w:rPr>
            </w:pPr>
            <w:r w:rsidRPr="00E8088D">
              <w:rPr>
                <w:rFonts w:ascii="Arial" w:hAnsi="Arial" w:cs="Arial"/>
                <w:sz w:val="24"/>
                <w:szCs w:val="24"/>
              </w:rPr>
              <w:t>2.5</w:t>
            </w:r>
          </w:p>
          <w:p w:rsidR="008E0D22" w:rsidRPr="00E8088D" w:rsidRDefault="008E0D22" w:rsidP="00E21DC4">
            <w:pPr>
              <w:rPr>
                <w:rFonts w:ascii="Arial" w:hAnsi="Arial" w:cs="Arial"/>
                <w:sz w:val="24"/>
                <w:szCs w:val="24"/>
              </w:rPr>
            </w:pPr>
          </w:p>
          <w:p w:rsidR="008E0D22" w:rsidRPr="00E8088D" w:rsidRDefault="008E0D22" w:rsidP="00E21DC4">
            <w:pPr>
              <w:rPr>
                <w:rFonts w:ascii="Arial" w:hAnsi="Arial" w:cs="Arial"/>
                <w:sz w:val="24"/>
                <w:szCs w:val="24"/>
              </w:rPr>
            </w:pPr>
          </w:p>
          <w:p w:rsidR="000D2DAF" w:rsidRPr="00E8088D" w:rsidRDefault="000D2DAF" w:rsidP="00E21DC4">
            <w:pPr>
              <w:rPr>
                <w:rFonts w:ascii="Arial" w:hAnsi="Arial" w:cs="Arial"/>
                <w:sz w:val="24"/>
                <w:szCs w:val="24"/>
              </w:rPr>
            </w:pPr>
          </w:p>
          <w:p w:rsidR="008E0D22" w:rsidRPr="00E8088D" w:rsidRDefault="00E64C98" w:rsidP="00E21DC4">
            <w:pPr>
              <w:rPr>
                <w:rFonts w:ascii="Arial" w:hAnsi="Arial" w:cs="Arial"/>
                <w:sz w:val="24"/>
                <w:szCs w:val="24"/>
              </w:rPr>
            </w:pPr>
            <w:r w:rsidRPr="00E8088D">
              <w:rPr>
                <w:rFonts w:ascii="Arial" w:hAnsi="Arial" w:cs="Arial"/>
                <w:sz w:val="24"/>
                <w:szCs w:val="24"/>
              </w:rPr>
              <w:lastRenderedPageBreak/>
              <w:t>2</w:t>
            </w:r>
            <w:r w:rsidR="008E0D22" w:rsidRPr="00E8088D">
              <w:rPr>
                <w:rFonts w:ascii="Arial" w:hAnsi="Arial" w:cs="Arial"/>
                <w:sz w:val="24"/>
                <w:szCs w:val="24"/>
              </w:rPr>
              <w:t>.6</w:t>
            </w:r>
          </w:p>
          <w:p w:rsidR="008E0D22" w:rsidRPr="00E8088D" w:rsidRDefault="008E0D22" w:rsidP="00E21DC4">
            <w:pPr>
              <w:rPr>
                <w:rFonts w:ascii="Arial" w:hAnsi="Arial" w:cs="Arial"/>
                <w:sz w:val="24"/>
                <w:szCs w:val="24"/>
              </w:rPr>
            </w:pPr>
          </w:p>
          <w:p w:rsidR="000D2DAF" w:rsidRPr="00E8088D" w:rsidRDefault="000D2DAF" w:rsidP="00E21DC4">
            <w:pPr>
              <w:rPr>
                <w:rFonts w:ascii="Arial" w:hAnsi="Arial" w:cs="Arial"/>
                <w:sz w:val="24"/>
                <w:szCs w:val="24"/>
              </w:rPr>
            </w:pPr>
          </w:p>
          <w:p w:rsidR="000D2DAF" w:rsidRPr="00E8088D" w:rsidRDefault="000D2DAF"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rPr>
                <w:rFonts w:ascii="Arial" w:hAnsi="Arial" w:cs="Arial"/>
                <w:sz w:val="24"/>
                <w:szCs w:val="24"/>
              </w:rPr>
            </w:pPr>
          </w:p>
        </w:tc>
        <w:tc>
          <w:tcPr>
            <w:tcW w:w="8874" w:type="dxa"/>
            <w:tcBorders>
              <w:top w:val="nil"/>
              <w:left w:val="nil"/>
              <w:bottom w:val="nil"/>
              <w:right w:val="nil"/>
            </w:tcBorders>
          </w:tcPr>
          <w:p w:rsidR="000D2DAF" w:rsidRPr="00E8088D" w:rsidRDefault="000D2DAF" w:rsidP="00B26888">
            <w:pPr>
              <w:jc w:val="both"/>
              <w:rPr>
                <w:rFonts w:ascii="Arial" w:hAnsi="Arial" w:cs="Arial"/>
                <w:bCs/>
                <w:iCs/>
                <w:sz w:val="24"/>
                <w:szCs w:val="24"/>
              </w:rPr>
            </w:pPr>
            <w:r w:rsidRPr="00E8088D">
              <w:rPr>
                <w:rFonts w:ascii="Arial" w:hAnsi="Arial" w:cs="Arial"/>
                <w:bCs/>
                <w:iCs/>
                <w:sz w:val="24"/>
                <w:szCs w:val="24"/>
              </w:rPr>
              <w:t>This policy applies to all employees</w:t>
            </w:r>
            <w:r w:rsidR="00B26888" w:rsidRPr="00E8088D">
              <w:rPr>
                <w:rFonts w:ascii="Arial" w:hAnsi="Arial" w:cs="Arial"/>
                <w:bCs/>
                <w:iCs/>
                <w:sz w:val="24"/>
                <w:szCs w:val="24"/>
              </w:rPr>
              <w:t xml:space="preserve"> and, if at all applicable, contractors, governing body members, stakeholders, consultants and agency staf</w:t>
            </w:r>
            <w:r w:rsidRPr="00E8088D">
              <w:rPr>
                <w:rFonts w:ascii="Arial" w:hAnsi="Arial" w:cs="Arial"/>
                <w:bCs/>
                <w:iCs/>
                <w:sz w:val="24"/>
                <w:szCs w:val="24"/>
              </w:rPr>
              <w:t>f</w:t>
            </w:r>
            <w:r w:rsidR="00B26888" w:rsidRPr="00E8088D">
              <w:rPr>
                <w:rFonts w:ascii="Arial" w:hAnsi="Arial" w:cs="Arial"/>
                <w:bCs/>
                <w:iCs/>
                <w:sz w:val="24"/>
                <w:szCs w:val="24"/>
              </w:rPr>
              <w:t xml:space="preserve"> of</w:t>
            </w:r>
            <w:r w:rsidRPr="00E8088D">
              <w:rPr>
                <w:rFonts w:ascii="Arial" w:hAnsi="Arial" w:cs="Arial"/>
                <w:bCs/>
                <w:iCs/>
                <w:sz w:val="24"/>
                <w:szCs w:val="24"/>
              </w:rPr>
              <w:t xml:space="preserve"> Glen Housing Association</w:t>
            </w:r>
            <w:r w:rsidR="00B26888" w:rsidRPr="00E8088D">
              <w:rPr>
                <w:rFonts w:ascii="Arial" w:hAnsi="Arial" w:cs="Arial"/>
                <w:bCs/>
                <w:iCs/>
                <w:sz w:val="24"/>
                <w:szCs w:val="24"/>
              </w:rPr>
              <w:t>,</w:t>
            </w:r>
            <w:r w:rsidRPr="00E8088D">
              <w:rPr>
                <w:rFonts w:ascii="Arial" w:hAnsi="Arial" w:cs="Arial"/>
                <w:bCs/>
                <w:iCs/>
                <w:sz w:val="24"/>
                <w:szCs w:val="24"/>
              </w:rPr>
              <w:t xml:space="preserve"> and refers to all communication devices belonging to the Association, as well as actual communications about the Association’s business.</w:t>
            </w:r>
          </w:p>
          <w:p w:rsidR="000D2DAF" w:rsidRPr="00E8088D" w:rsidRDefault="000D2DAF" w:rsidP="000D2DAF">
            <w:pPr>
              <w:pStyle w:val="NormalWeb"/>
              <w:spacing w:before="0" w:beforeAutospacing="0" w:after="12" w:afterAutospacing="0" w:line="240" w:lineRule="atLeast"/>
              <w:ind w:right="340"/>
              <w:rPr>
                <w:rFonts w:ascii="Arial" w:hAnsi="Arial" w:cs="Arial"/>
                <w:bCs/>
                <w:iCs/>
              </w:rPr>
            </w:pPr>
          </w:p>
          <w:p w:rsidR="00B26888" w:rsidRPr="00E8088D" w:rsidRDefault="00B26888" w:rsidP="0094122A">
            <w:pPr>
              <w:pStyle w:val="NormalWeb"/>
              <w:spacing w:before="0" w:beforeAutospacing="0" w:after="12" w:afterAutospacing="0" w:line="240" w:lineRule="atLeast"/>
              <w:ind w:right="340"/>
              <w:jc w:val="both"/>
              <w:rPr>
                <w:rFonts w:ascii="Arial" w:hAnsi="Arial" w:cs="Arial"/>
              </w:rPr>
            </w:pPr>
          </w:p>
          <w:p w:rsidR="008E0D22" w:rsidRPr="00E8088D" w:rsidRDefault="008E0D22" w:rsidP="0094122A">
            <w:pPr>
              <w:pStyle w:val="NormalWeb"/>
              <w:spacing w:before="0" w:beforeAutospacing="0" w:after="12" w:afterAutospacing="0" w:line="240" w:lineRule="atLeast"/>
              <w:ind w:right="340"/>
              <w:jc w:val="both"/>
              <w:rPr>
                <w:rFonts w:ascii="Arial" w:hAnsi="Arial" w:cs="Arial"/>
              </w:rPr>
            </w:pPr>
            <w:r w:rsidRPr="00E8088D">
              <w:rPr>
                <w:rFonts w:ascii="Arial" w:hAnsi="Arial" w:cs="Arial"/>
              </w:rPr>
              <w:t>Individual departments and/or administrative units may define additional “conditions of use” for communication tools under their supervision.  Any such additional conditions must be consistent with this overall policy but may include more detailed guidelines and, where necessary and appropriate, additional restrictions.</w:t>
            </w:r>
          </w:p>
          <w:p w:rsidR="008E0D22" w:rsidRPr="00E8088D" w:rsidRDefault="008E0D22" w:rsidP="0094122A">
            <w:pPr>
              <w:pStyle w:val="NormalWeb"/>
              <w:spacing w:before="0" w:beforeAutospacing="0" w:after="12" w:afterAutospacing="0" w:line="240" w:lineRule="atLeast"/>
              <w:ind w:right="340"/>
              <w:jc w:val="both"/>
              <w:rPr>
                <w:rFonts w:ascii="Arial" w:hAnsi="Arial" w:cs="Arial"/>
              </w:rPr>
            </w:pPr>
          </w:p>
          <w:p w:rsidR="00392385" w:rsidRPr="00E8088D" w:rsidRDefault="00392385" w:rsidP="0094122A">
            <w:pPr>
              <w:pStyle w:val="NormalWeb"/>
              <w:spacing w:before="0" w:beforeAutospacing="0" w:after="12" w:afterAutospacing="0" w:line="240" w:lineRule="atLeast"/>
              <w:ind w:right="340"/>
              <w:jc w:val="both"/>
              <w:rPr>
                <w:rFonts w:ascii="Arial" w:hAnsi="Arial" w:cs="Arial"/>
              </w:rPr>
            </w:pPr>
            <w:r w:rsidRPr="00E8088D">
              <w:rPr>
                <w:rFonts w:ascii="Arial" w:hAnsi="Arial" w:cs="Arial"/>
              </w:rPr>
              <w:t>Any person who uses Glen Housing Association</w:t>
            </w:r>
            <w:r w:rsidR="008932F0" w:rsidRPr="00E8088D">
              <w:rPr>
                <w:rFonts w:ascii="Arial" w:hAnsi="Arial" w:cs="Arial"/>
              </w:rPr>
              <w:t>’s</w:t>
            </w:r>
            <w:r w:rsidRPr="00E8088D">
              <w:rPr>
                <w:rFonts w:ascii="Arial" w:hAnsi="Arial" w:cs="Arial"/>
              </w:rPr>
              <w:t xml:space="preserve"> communication tools consents to all of the provisions of this policy and agrees to comply with all of its terms and conditions and with all applicable laws and regulations. </w:t>
            </w:r>
          </w:p>
          <w:p w:rsidR="00392385" w:rsidRPr="00E8088D" w:rsidRDefault="00392385" w:rsidP="0094122A">
            <w:pPr>
              <w:pStyle w:val="ListParagraph"/>
              <w:jc w:val="both"/>
              <w:rPr>
                <w:rFonts w:ascii="Arial" w:hAnsi="Arial" w:cs="Arial"/>
              </w:rPr>
            </w:pPr>
          </w:p>
          <w:p w:rsidR="00392385" w:rsidRPr="00E8088D" w:rsidRDefault="00392385" w:rsidP="0094122A">
            <w:pPr>
              <w:pStyle w:val="NormalWeb"/>
              <w:spacing w:before="0" w:beforeAutospacing="0" w:after="12" w:afterAutospacing="0" w:line="240" w:lineRule="atLeast"/>
              <w:ind w:right="340"/>
              <w:jc w:val="both"/>
              <w:rPr>
                <w:rFonts w:ascii="Arial" w:hAnsi="Arial" w:cs="Arial"/>
              </w:rPr>
            </w:pPr>
            <w:r w:rsidRPr="00E8088D">
              <w:rPr>
                <w:rFonts w:ascii="Arial" w:hAnsi="Arial" w:cs="Arial"/>
              </w:rPr>
              <w:t>Any user of the communication tools whose actions violate this policy or any other Glen Housing Association policy or procedures, may be subject to limitations or elimination of any communication tool privileges in addition to disciplinary action in accordance with Glen Housing Association’s disciplinary procedures.</w:t>
            </w:r>
          </w:p>
          <w:p w:rsidR="00392385" w:rsidRPr="00E8088D" w:rsidRDefault="00392385" w:rsidP="0094122A">
            <w:pPr>
              <w:pStyle w:val="ListParagraph"/>
              <w:jc w:val="both"/>
              <w:rPr>
                <w:rFonts w:ascii="Arial" w:hAnsi="Arial" w:cs="Arial"/>
              </w:rPr>
            </w:pPr>
          </w:p>
          <w:p w:rsidR="00392385" w:rsidRPr="00E8088D" w:rsidRDefault="00392385" w:rsidP="0094122A">
            <w:pPr>
              <w:spacing w:after="12" w:line="240" w:lineRule="atLeast"/>
              <w:ind w:right="340"/>
              <w:jc w:val="both"/>
              <w:rPr>
                <w:rFonts w:ascii="Arial" w:hAnsi="Arial" w:cs="Arial"/>
                <w:sz w:val="24"/>
                <w:szCs w:val="24"/>
              </w:rPr>
            </w:pPr>
            <w:r w:rsidRPr="00E8088D">
              <w:rPr>
                <w:rFonts w:ascii="Arial" w:hAnsi="Arial" w:cs="Arial"/>
                <w:sz w:val="24"/>
                <w:szCs w:val="24"/>
              </w:rPr>
              <w:t xml:space="preserve">The policy aims to ensure that use of communication tools among Glen Housing Association users is consistent with its own internal policies, all applicable legislation, and the individual user's job responsibilities. </w:t>
            </w:r>
          </w:p>
          <w:p w:rsidR="000D2DAF" w:rsidRPr="00E8088D" w:rsidRDefault="000D2DAF" w:rsidP="0094122A">
            <w:pPr>
              <w:pStyle w:val="NormalWeb"/>
              <w:spacing w:before="0" w:beforeAutospacing="0" w:after="12" w:afterAutospacing="0" w:line="240" w:lineRule="atLeast"/>
              <w:ind w:right="340"/>
              <w:jc w:val="both"/>
              <w:rPr>
                <w:rFonts w:ascii="Arial" w:hAnsi="Arial" w:cs="Arial"/>
              </w:rPr>
            </w:pPr>
          </w:p>
          <w:p w:rsidR="00392385" w:rsidRPr="00E8088D" w:rsidRDefault="00392385" w:rsidP="0094122A">
            <w:pPr>
              <w:pStyle w:val="NormalWeb"/>
              <w:spacing w:before="0" w:beforeAutospacing="0" w:after="12" w:afterAutospacing="0" w:line="240" w:lineRule="atLeast"/>
              <w:ind w:right="340"/>
              <w:jc w:val="both"/>
              <w:rPr>
                <w:rFonts w:ascii="Arial" w:hAnsi="Arial" w:cs="Arial"/>
              </w:rPr>
            </w:pPr>
            <w:r w:rsidRPr="00E8088D">
              <w:rPr>
                <w:rFonts w:ascii="Arial" w:hAnsi="Arial" w:cs="Arial"/>
              </w:rPr>
              <w:lastRenderedPageBreak/>
              <w:t>The policy also aims to establish basic guidelines for appropriate use of the communication tools.</w:t>
            </w: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b/>
                <w:sz w:val="24"/>
                <w:szCs w:val="24"/>
              </w:rPr>
            </w:pPr>
            <w:r w:rsidRPr="00E8088D">
              <w:rPr>
                <w:rFonts w:ascii="Arial" w:hAnsi="Arial" w:cs="Arial"/>
                <w:b/>
                <w:sz w:val="24"/>
                <w:szCs w:val="24"/>
              </w:rPr>
              <w:lastRenderedPageBreak/>
              <w:t>3.</w:t>
            </w:r>
          </w:p>
        </w:tc>
        <w:tc>
          <w:tcPr>
            <w:tcW w:w="726" w:type="dxa"/>
            <w:gridSpan w:val="2"/>
            <w:tcBorders>
              <w:top w:val="nil"/>
              <w:left w:val="nil"/>
              <w:bottom w:val="nil"/>
              <w:right w:val="nil"/>
            </w:tcBorders>
          </w:tcPr>
          <w:p w:rsidR="00392385" w:rsidRPr="00E8088D" w:rsidRDefault="00392385" w:rsidP="00E21DC4">
            <w:pPr>
              <w:rPr>
                <w:rFonts w:ascii="Arial" w:hAnsi="Arial" w:cs="Arial"/>
                <w:b/>
                <w:sz w:val="24"/>
                <w:szCs w:val="24"/>
              </w:rPr>
            </w:pPr>
          </w:p>
        </w:tc>
        <w:tc>
          <w:tcPr>
            <w:tcW w:w="8874" w:type="dxa"/>
            <w:tcBorders>
              <w:top w:val="nil"/>
              <w:left w:val="nil"/>
              <w:bottom w:val="nil"/>
              <w:right w:val="nil"/>
            </w:tcBorders>
          </w:tcPr>
          <w:p w:rsidR="00392385" w:rsidRPr="00E8088D" w:rsidRDefault="00091602" w:rsidP="00E21DC4">
            <w:pPr>
              <w:rPr>
                <w:rFonts w:ascii="Arial" w:hAnsi="Arial" w:cs="Arial"/>
                <w:b/>
                <w:sz w:val="24"/>
                <w:szCs w:val="24"/>
                <w:u w:val="single"/>
              </w:rPr>
            </w:pPr>
            <w:r w:rsidRPr="00E8088D">
              <w:rPr>
                <w:rFonts w:ascii="Arial" w:hAnsi="Arial" w:cs="Arial"/>
                <w:b/>
                <w:sz w:val="24"/>
                <w:szCs w:val="24"/>
                <w:u w:val="single"/>
              </w:rPr>
              <w:t>ACCESS AND PERSONAL USE</w:t>
            </w:r>
          </w:p>
          <w:p w:rsidR="00392385" w:rsidRPr="00E8088D" w:rsidRDefault="00392385" w:rsidP="00E21DC4">
            <w:pPr>
              <w:rPr>
                <w:rFonts w:ascii="Arial" w:hAnsi="Arial" w:cs="Arial"/>
                <w:b/>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rPr>
                <w:rFonts w:ascii="Arial" w:hAnsi="Arial" w:cs="Arial"/>
                <w:sz w:val="24"/>
                <w:szCs w:val="24"/>
              </w:rPr>
            </w:pPr>
          </w:p>
        </w:tc>
        <w:tc>
          <w:tcPr>
            <w:tcW w:w="8874" w:type="dxa"/>
            <w:tcBorders>
              <w:top w:val="nil"/>
              <w:left w:val="nil"/>
              <w:bottom w:val="nil"/>
              <w:right w:val="nil"/>
            </w:tcBorders>
          </w:tcPr>
          <w:p w:rsidR="00392385" w:rsidRPr="00E8088D" w:rsidRDefault="00392385" w:rsidP="0094122A">
            <w:pPr>
              <w:pStyle w:val="NormalWeb"/>
              <w:spacing w:before="0" w:beforeAutospacing="0" w:after="12" w:afterAutospacing="0" w:line="240" w:lineRule="atLeast"/>
              <w:ind w:right="340"/>
              <w:jc w:val="both"/>
              <w:rPr>
                <w:rFonts w:ascii="Arial" w:hAnsi="Arial" w:cs="Arial"/>
              </w:rPr>
            </w:pPr>
            <w:r w:rsidRPr="00E8088D">
              <w:rPr>
                <w:rFonts w:ascii="Arial" w:hAnsi="Arial" w:cs="Arial"/>
              </w:rPr>
              <w:t xml:space="preserve">It is Glen Housing Association’s intent as far as possible to provide basic, network-connected communication tools for the use of staff and governing body members. It is also Glen Housing Association’s intent to provide a communications link between its own e-mail system and the mail systems that operate on the national and international data networks. </w:t>
            </w:r>
          </w:p>
          <w:p w:rsidR="00392385" w:rsidRPr="00E8088D" w:rsidRDefault="00392385" w:rsidP="0094122A">
            <w:pPr>
              <w:jc w:val="both"/>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rPr>
                <w:rFonts w:ascii="Arial" w:hAnsi="Arial" w:cs="Arial"/>
                <w:sz w:val="24"/>
                <w:szCs w:val="24"/>
              </w:rPr>
            </w:pPr>
          </w:p>
        </w:tc>
        <w:tc>
          <w:tcPr>
            <w:tcW w:w="8874" w:type="dxa"/>
            <w:tcBorders>
              <w:top w:val="nil"/>
              <w:left w:val="nil"/>
              <w:bottom w:val="nil"/>
              <w:right w:val="nil"/>
            </w:tcBorders>
          </w:tcPr>
          <w:p w:rsidR="00392385" w:rsidRPr="00E8088D" w:rsidRDefault="00392385" w:rsidP="0094122A">
            <w:pPr>
              <w:pStyle w:val="NormalWeb"/>
              <w:spacing w:before="0" w:beforeAutospacing="0" w:after="12" w:afterAutospacing="0" w:line="240" w:lineRule="atLeast"/>
              <w:ind w:right="340"/>
              <w:jc w:val="both"/>
              <w:rPr>
                <w:rFonts w:ascii="Arial" w:hAnsi="Arial" w:cs="Arial"/>
              </w:rPr>
            </w:pPr>
            <w:r w:rsidRPr="00E8088D">
              <w:rPr>
                <w:rFonts w:ascii="Arial" w:hAnsi="Arial" w:cs="Arial"/>
              </w:rPr>
              <w:t>The primary purpose of such access is to encourage greater business efficiency and to enhance knowledge, learning and communication opportunities for the organisation as a whole and its people as individuals.</w:t>
            </w:r>
          </w:p>
          <w:p w:rsidR="00392385" w:rsidRPr="00E8088D" w:rsidRDefault="00392385" w:rsidP="0094122A">
            <w:pPr>
              <w:pStyle w:val="NormalWeb"/>
              <w:spacing w:before="0" w:beforeAutospacing="0" w:after="12" w:afterAutospacing="0" w:line="240" w:lineRule="atLeast"/>
              <w:ind w:right="340"/>
              <w:jc w:val="both"/>
              <w:rPr>
                <w:rFonts w:ascii="Arial" w:hAnsi="Arial" w:cs="Arial"/>
              </w:rPr>
            </w:pPr>
          </w:p>
          <w:p w:rsidR="00392385" w:rsidRPr="00E8088D" w:rsidRDefault="00392385" w:rsidP="0094122A">
            <w:pPr>
              <w:autoSpaceDE w:val="0"/>
              <w:autoSpaceDN w:val="0"/>
              <w:adjustRightInd w:val="0"/>
              <w:jc w:val="both"/>
              <w:rPr>
                <w:rFonts w:ascii="Arial" w:hAnsi="Arial" w:cs="Arial"/>
                <w:sz w:val="24"/>
                <w:szCs w:val="24"/>
              </w:rPr>
            </w:pPr>
            <w:r w:rsidRPr="00E8088D">
              <w:rPr>
                <w:rFonts w:ascii="Arial" w:hAnsi="Arial" w:cs="Arial"/>
                <w:sz w:val="24"/>
                <w:szCs w:val="24"/>
              </w:rPr>
              <w:t xml:space="preserve">Occasional and incidental social communications using any communication tools are not disallowed by this policy and are permitted so long as this </w:t>
            </w:r>
            <w:r w:rsidR="003755F2" w:rsidRPr="00E8088D">
              <w:rPr>
                <w:rFonts w:ascii="Arial" w:hAnsi="Arial" w:cs="Arial"/>
                <w:sz w:val="24"/>
                <w:szCs w:val="24"/>
              </w:rPr>
              <w:t xml:space="preserve">does not interfere with employees’ performance of their expected duties.  </w:t>
            </w:r>
          </w:p>
          <w:p w:rsidR="003755F2" w:rsidRPr="00E8088D" w:rsidRDefault="003755F2" w:rsidP="0094122A">
            <w:pPr>
              <w:autoSpaceDE w:val="0"/>
              <w:autoSpaceDN w:val="0"/>
              <w:adjustRightInd w:val="0"/>
              <w:jc w:val="both"/>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rPr>
                <w:rFonts w:ascii="Arial" w:hAnsi="Arial" w:cs="Arial"/>
                <w:sz w:val="24"/>
                <w:szCs w:val="24"/>
              </w:rPr>
            </w:pPr>
          </w:p>
        </w:tc>
        <w:tc>
          <w:tcPr>
            <w:tcW w:w="8874" w:type="dxa"/>
            <w:tcBorders>
              <w:top w:val="nil"/>
              <w:left w:val="nil"/>
              <w:bottom w:val="nil"/>
              <w:right w:val="nil"/>
            </w:tcBorders>
          </w:tcPr>
          <w:p w:rsidR="00392385" w:rsidRPr="00E8088D" w:rsidRDefault="00392385" w:rsidP="00E21DC4">
            <w:pPr>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b/>
                <w:sz w:val="24"/>
                <w:szCs w:val="24"/>
              </w:rPr>
            </w:pPr>
            <w:r w:rsidRPr="00E8088D">
              <w:rPr>
                <w:rFonts w:ascii="Arial" w:hAnsi="Arial" w:cs="Arial"/>
                <w:b/>
                <w:sz w:val="24"/>
                <w:szCs w:val="24"/>
              </w:rPr>
              <w:t>4.</w:t>
            </w:r>
          </w:p>
        </w:tc>
        <w:tc>
          <w:tcPr>
            <w:tcW w:w="726" w:type="dxa"/>
            <w:gridSpan w:val="2"/>
            <w:tcBorders>
              <w:top w:val="nil"/>
              <w:left w:val="nil"/>
              <w:bottom w:val="nil"/>
              <w:right w:val="nil"/>
            </w:tcBorders>
          </w:tcPr>
          <w:p w:rsidR="00392385" w:rsidRPr="00E8088D" w:rsidRDefault="00392385" w:rsidP="00E21DC4">
            <w:pPr>
              <w:rPr>
                <w:rFonts w:ascii="Arial" w:hAnsi="Arial" w:cs="Arial"/>
                <w:b/>
                <w:sz w:val="24"/>
                <w:szCs w:val="24"/>
              </w:rPr>
            </w:pPr>
          </w:p>
        </w:tc>
        <w:tc>
          <w:tcPr>
            <w:tcW w:w="8874" w:type="dxa"/>
            <w:tcBorders>
              <w:top w:val="nil"/>
              <w:left w:val="nil"/>
              <w:bottom w:val="nil"/>
              <w:right w:val="nil"/>
            </w:tcBorders>
          </w:tcPr>
          <w:p w:rsidR="00392385" w:rsidRPr="00E8088D" w:rsidRDefault="00091602" w:rsidP="00E21DC4">
            <w:pPr>
              <w:rPr>
                <w:rFonts w:ascii="Arial" w:hAnsi="Arial" w:cs="Arial"/>
                <w:b/>
                <w:sz w:val="24"/>
                <w:szCs w:val="24"/>
                <w:u w:val="single"/>
              </w:rPr>
            </w:pPr>
            <w:r w:rsidRPr="00E8088D">
              <w:rPr>
                <w:rFonts w:ascii="Arial" w:hAnsi="Arial" w:cs="Arial"/>
                <w:b/>
                <w:sz w:val="24"/>
                <w:szCs w:val="24"/>
                <w:u w:val="single"/>
              </w:rPr>
              <w:t>PROPER USE</w:t>
            </w:r>
          </w:p>
          <w:p w:rsidR="00392385" w:rsidRPr="00E8088D" w:rsidRDefault="00392385" w:rsidP="00E21DC4">
            <w:pPr>
              <w:rPr>
                <w:rFonts w:ascii="Arial" w:hAnsi="Arial" w:cs="Arial"/>
                <w:b/>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rPr>
                <w:rFonts w:ascii="Arial" w:hAnsi="Arial" w:cs="Arial"/>
                <w:sz w:val="24"/>
                <w:szCs w:val="24"/>
              </w:rPr>
            </w:pPr>
          </w:p>
        </w:tc>
        <w:tc>
          <w:tcPr>
            <w:tcW w:w="8874" w:type="dxa"/>
            <w:tcBorders>
              <w:top w:val="nil"/>
              <w:left w:val="nil"/>
              <w:bottom w:val="nil"/>
              <w:right w:val="nil"/>
            </w:tcBorders>
          </w:tcPr>
          <w:p w:rsidR="00392385" w:rsidRPr="00E8088D" w:rsidRDefault="00392385" w:rsidP="00941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tLeast"/>
              <w:ind w:right="340"/>
              <w:jc w:val="both"/>
              <w:rPr>
                <w:rFonts w:ascii="Arial" w:hAnsi="Arial" w:cs="Arial"/>
                <w:sz w:val="24"/>
                <w:szCs w:val="24"/>
              </w:rPr>
            </w:pPr>
            <w:r w:rsidRPr="00E8088D">
              <w:rPr>
                <w:rFonts w:ascii="Arial" w:hAnsi="Arial" w:cs="Arial"/>
                <w:sz w:val="24"/>
                <w:szCs w:val="24"/>
              </w:rPr>
              <w:t>Communication tools are very informal mediums. They are closer to speech than more formal written communications, yet there is a permanent written record.  It typically lacks the care given to written communication, and can often be stilted, abbreviated, conversational language, with heavy use of emoticons.  In addition, it is often the case that people ''say'' things in e-mail and on-line (via social media platforms) that they might not otherwise feel comfortable communicating to others face to face.</w:t>
            </w:r>
          </w:p>
          <w:p w:rsidR="00392385" w:rsidRPr="00E8088D" w:rsidRDefault="00392385" w:rsidP="00941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tLeast"/>
              <w:ind w:right="340"/>
              <w:jc w:val="both"/>
              <w:rPr>
                <w:rFonts w:ascii="Arial" w:hAnsi="Arial" w:cs="Arial"/>
                <w:sz w:val="24"/>
                <w:szCs w:val="24"/>
              </w:rPr>
            </w:pPr>
          </w:p>
          <w:p w:rsidR="00392385" w:rsidRPr="00E8088D" w:rsidRDefault="00392385" w:rsidP="00941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tLeast"/>
              <w:ind w:right="340"/>
              <w:jc w:val="both"/>
              <w:rPr>
                <w:rFonts w:ascii="Arial" w:hAnsi="Arial" w:cs="Arial"/>
                <w:sz w:val="24"/>
                <w:szCs w:val="24"/>
              </w:rPr>
            </w:pPr>
            <w:r w:rsidRPr="00E8088D">
              <w:rPr>
                <w:rFonts w:ascii="Arial" w:hAnsi="Arial" w:cs="Arial"/>
                <w:sz w:val="24"/>
                <w:szCs w:val="24"/>
              </w:rPr>
              <w:t>A combination of such informalities has the potential to create dangerous situations such as:</w:t>
            </w:r>
          </w:p>
          <w:p w:rsidR="00EA41DC" w:rsidRPr="00E8088D" w:rsidRDefault="00EA41DC" w:rsidP="00941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tLeast"/>
              <w:ind w:right="340"/>
              <w:jc w:val="both"/>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pStyle w:val="ListParagraph"/>
              <w:numPr>
                <w:ilvl w:val="0"/>
                <w:numId w:val="8"/>
              </w:numPr>
              <w:rPr>
                <w:rFonts w:ascii="Arial" w:hAnsi="Arial" w:cs="Arial"/>
              </w:rPr>
            </w:pPr>
          </w:p>
        </w:tc>
        <w:tc>
          <w:tcPr>
            <w:tcW w:w="8874" w:type="dxa"/>
            <w:tcBorders>
              <w:top w:val="nil"/>
              <w:left w:val="nil"/>
              <w:bottom w:val="nil"/>
              <w:right w:val="nil"/>
            </w:tcBorders>
          </w:tcPr>
          <w:p w:rsidR="00392385" w:rsidRPr="00E8088D" w:rsidRDefault="00E21DC4" w:rsidP="0094122A">
            <w:pPr>
              <w:spacing w:after="12" w:line="240" w:lineRule="atLeast"/>
              <w:ind w:right="340"/>
              <w:jc w:val="both"/>
              <w:rPr>
                <w:rFonts w:ascii="Arial" w:hAnsi="Arial" w:cs="Arial"/>
                <w:sz w:val="24"/>
                <w:szCs w:val="24"/>
              </w:rPr>
            </w:pPr>
            <w:r w:rsidRPr="00E8088D">
              <w:rPr>
                <w:rFonts w:ascii="Arial" w:hAnsi="Arial" w:cs="Arial"/>
                <w:sz w:val="24"/>
                <w:szCs w:val="24"/>
              </w:rPr>
              <w:t>S</w:t>
            </w:r>
            <w:r w:rsidR="00EA41DC" w:rsidRPr="00E8088D">
              <w:rPr>
                <w:rFonts w:ascii="Arial" w:hAnsi="Arial" w:cs="Arial"/>
                <w:sz w:val="24"/>
                <w:szCs w:val="24"/>
              </w:rPr>
              <w:t xml:space="preserve">ending e-mails or posting comments on social media platforms containing negligent misstatements or binding the organisation in other ways </w:t>
            </w:r>
          </w:p>
          <w:p w:rsidR="00EA41DC" w:rsidRPr="00E8088D" w:rsidRDefault="00EA41DC" w:rsidP="0094122A">
            <w:pPr>
              <w:spacing w:after="12" w:line="240" w:lineRule="atLeast"/>
              <w:ind w:right="340"/>
              <w:jc w:val="both"/>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pStyle w:val="ListParagraph"/>
              <w:numPr>
                <w:ilvl w:val="0"/>
                <w:numId w:val="8"/>
              </w:numPr>
              <w:rPr>
                <w:rFonts w:ascii="Arial" w:hAnsi="Arial" w:cs="Arial"/>
              </w:rPr>
            </w:pPr>
          </w:p>
        </w:tc>
        <w:tc>
          <w:tcPr>
            <w:tcW w:w="8874" w:type="dxa"/>
            <w:tcBorders>
              <w:top w:val="nil"/>
              <w:left w:val="nil"/>
              <w:bottom w:val="nil"/>
              <w:right w:val="nil"/>
            </w:tcBorders>
          </w:tcPr>
          <w:p w:rsidR="00392385" w:rsidRPr="00E8088D" w:rsidRDefault="00E21DC4" w:rsidP="0094122A">
            <w:pPr>
              <w:spacing w:after="12" w:line="240" w:lineRule="atLeast"/>
              <w:ind w:right="340"/>
              <w:jc w:val="both"/>
              <w:rPr>
                <w:rFonts w:ascii="Arial" w:hAnsi="Arial" w:cs="Arial"/>
                <w:sz w:val="24"/>
                <w:szCs w:val="24"/>
              </w:rPr>
            </w:pPr>
            <w:r w:rsidRPr="00E8088D">
              <w:rPr>
                <w:rFonts w:ascii="Arial" w:hAnsi="Arial" w:cs="Arial"/>
                <w:sz w:val="24"/>
                <w:szCs w:val="24"/>
              </w:rPr>
              <w:t>H</w:t>
            </w:r>
            <w:r w:rsidR="00EA41DC" w:rsidRPr="00E8088D">
              <w:rPr>
                <w:rFonts w:ascii="Arial" w:hAnsi="Arial" w:cs="Arial"/>
                <w:sz w:val="24"/>
                <w:szCs w:val="24"/>
              </w:rPr>
              <w:t>arassment of colleagues or others  (e-mail and social media networks are common in workplace harassment cases and under existing anti-discrimination legislation, an employer can be liable for acts of their employees, whether or not done with the employer's knowledge or approval)</w:t>
            </w: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rPr>
                <w:rFonts w:ascii="Arial" w:hAnsi="Arial" w:cs="Arial"/>
                <w:sz w:val="24"/>
                <w:szCs w:val="24"/>
              </w:rPr>
            </w:pPr>
          </w:p>
        </w:tc>
        <w:tc>
          <w:tcPr>
            <w:tcW w:w="8874" w:type="dxa"/>
            <w:tcBorders>
              <w:top w:val="nil"/>
              <w:left w:val="nil"/>
              <w:bottom w:val="nil"/>
              <w:right w:val="nil"/>
            </w:tcBorders>
          </w:tcPr>
          <w:p w:rsidR="00392385" w:rsidRPr="00E8088D" w:rsidRDefault="00392385" w:rsidP="0094122A">
            <w:pPr>
              <w:jc w:val="both"/>
              <w:rPr>
                <w:rFonts w:ascii="Arial" w:hAnsi="Arial" w:cs="Arial"/>
                <w:sz w:val="24"/>
                <w:szCs w:val="24"/>
              </w:rPr>
            </w:pPr>
          </w:p>
        </w:tc>
      </w:tr>
      <w:tr w:rsidR="003E231D" w:rsidRPr="00E8088D" w:rsidTr="00A9560E">
        <w:tc>
          <w:tcPr>
            <w:tcW w:w="550" w:type="dxa"/>
            <w:tcBorders>
              <w:top w:val="nil"/>
              <w:left w:val="nil"/>
              <w:bottom w:val="nil"/>
              <w:right w:val="nil"/>
            </w:tcBorders>
          </w:tcPr>
          <w:p w:rsidR="003E231D" w:rsidRPr="00E8088D" w:rsidRDefault="00E21DC4" w:rsidP="00E21DC4">
            <w:pPr>
              <w:rPr>
                <w:rFonts w:ascii="Arial" w:hAnsi="Arial" w:cs="Arial"/>
                <w:sz w:val="24"/>
                <w:szCs w:val="24"/>
              </w:rPr>
            </w:pPr>
            <w:r w:rsidRPr="00E8088D">
              <w:rPr>
                <w:rFonts w:ascii="Arial" w:hAnsi="Arial" w:cs="Arial"/>
                <w:sz w:val="24"/>
                <w:szCs w:val="24"/>
              </w:rPr>
              <w:t>4.1</w:t>
            </w:r>
          </w:p>
        </w:tc>
        <w:tc>
          <w:tcPr>
            <w:tcW w:w="726" w:type="dxa"/>
            <w:gridSpan w:val="2"/>
            <w:tcBorders>
              <w:top w:val="nil"/>
              <w:left w:val="nil"/>
              <w:bottom w:val="nil"/>
              <w:right w:val="nil"/>
            </w:tcBorders>
          </w:tcPr>
          <w:p w:rsidR="003E231D" w:rsidRPr="00E8088D" w:rsidRDefault="003E231D" w:rsidP="00E21DC4">
            <w:pPr>
              <w:rPr>
                <w:rFonts w:ascii="Arial" w:hAnsi="Arial" w:cs="Arial"/>
                <w:sz w:val="24"/>
                <w:szCs w:val="24"/>
              </w:rPr>
            </w:pPr>
          </w:p>
        </w:tc>
        <w:tc>
          <w:tcPr>
            <w:tcW w:w="8874" w:type="dxa"/>
            <w:tcBorders>
              <w:top w:val="nil"/>
              <w:left w:val="nil"/>
              <w:bottom w:val="nil"/>
              <w:right w:val="nil"/>
            </w:tcBorders>
          </w:tcPr>
          <w:p w:rsidR="003E231D" w:rsidRPr="00E8088D" w:rsidRDefault="003E231D" w:rsidP="009412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rPr>
              <w:t xml:space="preserve">The following is a guide on Glen Housing Association’s standards </w:t>
            </w:r>
            <w:r w:rsidR="00E21DC4" w:rsidRPr="00E8088D">
              <w:rPr>
                <w:rFonts w:ascii="Arial" w:hAnsi="Arial" w:cs="Arial"/>
              </w:rPr>
              <w:t>but</w:t>
            </w:r>
            <w:r w:rsidRPr="00E8088D">
              <w:rPr>
                <w:rFonts w:ascii="Arial" w:hAnsi="Arial" w:cs="Arial"/>
              </w:rPr>
              <w:t xml:space="preserve"> is not exhaustive:</w:t>
            </w:r>
          </w:p>
          <w:p w:rsidR="003E231D" w:rsidRPr="00E8088D" w:rsidRDefault="003E231D" w:rsidP="0094122A">
            <w:pPr>
              <w:jc w:val="both"/>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t</w:t>
            </w:r>
            <w:r w:rsidR="003E231D" w:rsidRPr="00E8088D">
              <w:rPr>
                <w:rFonts w:ascii="Arial" w:hAnsi="Arial" w:cs="Arial"/>
              </w:rPr>
              <w:t>his policy makes clear the extent to which personal use is allowed but if in any d</w:t>
            </w:r>
            <w:r w:rsidRPr="00E8088D">
              <w:rPr>
                <w:rFonts w:ascii="Arial" w:hAnsi="Arial" w:cs="Arial"/>
              </w:rPr>
              <w:t>oubt, clarify with Line Manager;</w:t>
            </w:r>
          </w:p>
          <w:p w:rsidR="00392385" w:rsidRPr="00E8088D" w:rsidRDefault="00392385" w:rsidP="0094122A">
            <w:pPr>
              <w:jc w:val="both"/>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pStyle w:val="ListParagraph"/>
              <w:numPr>
                <w:ilvl w:val="0"/>
                <w:numId w:val="8"/>
              </w:numPr>
              <w:rPr>
                <w:rFonts w:ascii="Arial" w:hAnsi="Arial" w:cs="Arial"/>
              </w:rPr>
            </w:pPr>
          </w:p>
        </w:tc>
        <w:tc>
          <w:tcPr>
            <w:tcW w:w="8874" w:type="dxa"/>
            <w:tcBorders>
              <w:top w:val="nil"/>
              <w:left w:val="nil"/>
              <w:bottom w:val="nil"/>
              <w:right w:val="nil"/>
            </w:tcBorders>
          </w:tcPr>
          <w:p w:rsidR="00392385" w:rsidRPr="00E8088D" w:rsidRDefault="009C096A" w:rsidP="004E2EAF">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c</w:t>
            </w:r>
            <w:r w:rsidR="003E231D" w:rsidRPr="00E8088D">
              <w:rPr>
                <w:rFonts w:ascii="Arial" w:hAnsi="Arial" w:cs="Arial"/>
              </w:rPr>
              <w:t>onfidential information should not be transmitted by communicati</w:t>
            </w:r>
            <w:r w:rsidR="003755F2" w:rsidRPr="00E8088D">
              <w:rPr>
                <w:rFonts w:ascii="Arial" w:hAnsi="Arial" w:cs="Arial"/>
              </w:rPr>
              <w:t xml:space="preserve">on tools unless it is encrypted, in line with </w:t>
            </w:r>
            <w:r w:rsidRPr="00E8088D">
              <w:rPr>
                <w:rFonts w:ascii="Arial" w:hAnsi="Arial" w:cs="Arial"/>
              </w:rPr>
              <w:t>GDPR;</w:t>
            </w:r>
          </w:p>
        </w:tc>
      </w:tr>
      <w:tr w:rsidR="003755F2" w:rsidRPr="00E8088D" w:rsidTr="00A9560E">
        <w:tc>
          <w:tcPr>
            <w:tcW w:w="550" w:type="dxa"/>
            <w:tcBorders>
              <w:top w:val="nil"/>
              <w:left w:val="nil"/>
              <w:bottom w:val="nil"/>
              <w:right w:val="nil"/>
            </w:tcBorders>
          </w:tcPr>
          <w:p w:rsidR="003755F2" w:rsidRPr="00E8088D" w:rsidRDefault="003755F2" w:rsidP="003755F2">
            <w:pPr>
              <w:rPr>
                <w:rFonts w:ascii="Arial" w:hAnsi="Arial" w:cs="Arial"/>
                <w:b/>
                <w:sz w:val="24"/>
                <w:szCs w:val="24"/>
              </w:rPr>
            </w:pPr>
            <w:r w:rsidRPr="00E8088D">
              <w:rPr>
                <w:rFonts w:ascii="Arial" w:hAnsi="Arial" w:cs="Arial"/>
                <w:b/>
                <w:sz w:val="24"/>
                <w:szCs w:val="24"/>
              </w:rPr>
              <w:lastRenderedPageBreak/>
              <w:t>4.</w:t>
            </w:r>
          </w:p>
        </w:tc>
        <w:tc>
          <w:tcPr>
            <w:tcW w:w="726" w:type="dxa"/>
            <w:gridSpan w:val="2"/>
            <w:tcBorders>
              <w:top w:val="nil"/>
              <w:left w:val="nil"/>
              <w:bottom w:val="nil"/>
              <w:right w:val="nil"/>
            </w:tcBorders>
          </w:tcPr>
          <w:p w:rsidR="003755F2" w:rsidRPr="00E8088D" w:rsidRDefault="003755F2" w:rsidP="003755F2">
            <w:pPr>
              <w:rPr>
                <w:rFonts w:ascii="Arial" w:hAnsi="Arial" w:cs="Arial"/>
                <w:b/>
                <w:sz w:val="24"/>
                <w:szCs w:val="24"/>
              </w:rPr>
            </w:pPr>
          </w:p>
        </w:tc>
        <w:tc>
          <w:tcPr>
            <w:tcW w:w="8874" w:type="dxa"/>
            <w:tcBorders>
              <w:top w:val="nil"/>
              <w:left w:val="nil"/>
              <w:bottom w:val="nil"/>
              <w:right w:val="nil"/>
            </w:tcBorders>
          </w:tcPr>
          <w:p w:rsidR="003755F2" w:rsidRPr="00E8088D" w:rsidRDefault="003755F2" w:rsidP="003755F2">
            <w:pPr>
              <w:rPr>
                <w:rFonts w:ascii="Arial" w:hAnsi="Arial" w:cs="Arial"/>
                <w:b/>
                <w:sz w:val="24"/>
                <w:szCs w:val="24"/>
                <w:u w:val="single"/>
              </w:rPr>
            </w:pPr>
            <w:r w:rsidRPr="00E8088D">
              <w:rPr>
                <w:rFonts w:ascii="Arial" w:hAnsi="Arial" w:cs="Arial"/>
                <w:b/>
                <w:sz w:val="24"/>
                <w:szCs w:val="24"/>
                <w:u w:val="single"/>
              </w:rPr>
              <w:t>PROPER USE (Continued)</w:t>
            </w:r>
          </w:p>
          <w:p w:rsidR="003755F2" w:rsidRPr="00E8088D" w:rsidRDefault="003755F2" w:rsidP="003755F2">
            <w:pPr>
              <w:rPr>
                <w:rFonts w:ascii="Arial" w:hAnsi="Arial" w:cs="Arial"/>
                <w:b/>
                <w:sz w:val="24"/>
                <w:szCs w:val="24"/>
              </w:rPr>
            </w:pPr>
          </w:p>
        </w:tc>
      </w:tr>
      <w:tr w:rsidR="00392385" w:rsidRPr="00E8088D" w:rsidTr="00A9560E">
        <w:tc>
          <w:tcPr>
            <w:tcW w:w="550" w:type="dxa"/>
            <w:tcBorders>
              <w:top w:val="nil"/>
              <w:left w:val="nil"/>
              <w:bottom w:val="nil"/>
              <w:right w:val="nil"/>
            </w:tcBorders>
          </w:tcPr>
          <w:p w:rsidR="00392385" w:rsidRPr="00E8088D" w:rsidRDefault="003755F2" w:rsidP="00E21DC4">
            <w:pPr>
              <w:rPr>
                <w:rFonts w:ascii="Arial" w:hAnsi="Arial" w:cs="Arial"/>
                <w:sz w:val="24"/>
                <w:szCs w:val="24"/>
              </w:rPr>
            </w:pPr>
            <w:r w:rsidRPr="00E8088D">
              <w:rPr>
                <w:rFonts w:ascii="Arial" w:hAnsi="Arial" w:cs="Arial"/>
                <w:sz w:val="24"/>
                <w:szCs w:val="24"/>
              </w:rPr>
              <w:t>4.1</w:t>
            </w:r>
          </w:p>
        </w:tc>
        <w:tc>
          <w:tcPr>
            <w:tcW w:w="726" w:type="dxa"/>
            <w:gridSpan w:val="2"/>
            <w:tcBorders>
              <w:top w:val="nil"/>
              <w:left w:val="nil"/>
              <w:bottom w:val="nil"/>
              <w:right w:val="nil"/>
            </w:tcBorders>
          </w:tcPr>
          <w:p w:rsidR="00392385" w:rsidRPr="00E8088D" w:rsidRDefault="00392385"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e</w:t>
            </w:r>
            <w:r w:rsidR="003E231D" w:rsidRPr="00E8088D">
              <w:rPr>
                <w:rFonts w:ascii="Arial" w:hAnsi="Arial" w:cs="Arial"/>
              </w:rPr>
              <w:t>xternal e-mail messages should have appropriate signature</w:t>
            </w:r>
            <w:r w:rsidRPr="00E8088D">
              <w:rPr>
                <w:rFonts w:ascii="Arial" w:hAnsi="Arial" w:cs="Arial"/>
              </w:rPr>
              <w:t xml:space="preserve"> files and disclaimers attached;</w:t>
            </w:r>
          </w:p>
          <w:p w:rsidR="00392385" w:rsidRPr="00E8088D" w:rsidRDefault="00392385" w:rsidP="0094122A">
            <w:pPr>
              <w:jc w:val="both"/>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u</w:t>
            </w:r>
            <w:r w:rsidR="003E231D" w:rsidRPr="00E8088D">
              <w:rPr>
                <w:rFonts w:ascii="Arial" w:hAnsi="Arial" w:cs="Arial"/>
              </w:rPr>
              <w:t>sers should be familiar with general housekeeping good practice (e.g. the nee</w:t>
            </w:r>
            <w:r w:rsidRPr="00E8088D">
              <w:rPr>
                <w:rFonts w:ascii="Arial" w:hAnsi="Arial" w:cs="Arial"/>
              </w:rPr>
              <w:t>d to delete messages regularly);</w:t>
            </w:r>
          </w:p>
          <w:p w:rsidR="00392385" w:rsidRPr="00E8088D" w:rsidRDefault="00392385" w:rsidP="0094122A">
            <w:pPr>
              <w:jc w:val="both"/>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u</w:t>
            </w:r>
            <w:r w:rsidR="003E231D" w:rsidRPr="00E8088D">
              <w:rPr>
                <w:rFonts w:ascii="Arial" w:hAnsi="Arial" w:cs="Arial"/>
              </w:rPr>
              <w:t>sers should use appropriate etiquette when writing using communication tools.  The use of capital letters, for example, is considered t</w:t>
            </w:r>
            <w:r w:rsidRPr="00E8088D">
              <w:rPr>
                <w:rFonts w:ascii="Arial" w:hAnsi="Arial" w:cs="Arial"/>
              </w:rPr>
              <w:t>o be the equivalent of SHOUTING;</w:t>
            </w:r>
          </w:p>
          <w:p w:rsidR="00392385" w:rsidRPr="00E8088D" w:rsidRDefault="00392385" w:rsidP="0094122A">
            <w:pPr>
              <w:jc w:val="both"/>
              <w:rPr>
                <w:rFonts w:ascii="Arial" w:hAnsi="Arial" w:cs="Arial"/>
                <w:sz w:val="24"/>
                <w:szCs w:val="24"/>
              </w:rPr>
            </w:pPr>
          </w:p>
        </w:tc>
      </w:tr>
      <w:tr w:rsidR="00392385" w:rsidRPr="00E8088D" w:rsidTr="00A9560E">
        <w:tc>
          <w:tcPr>
            <w:tcW w:w="550" w:type="dxa"/>
            <w:tcBorders>
              <w:top w:val="nil"/>
              <w:left w:val="nil"/>
              <w:bottom w:val="nil"/>
              <w:right w:val="nil"/>
            </w:tcBorders>
          </w:tcPr>
          <w:p w:rsidR="00392385" w:rsidRPr="00E8088D" w:rsidRDefault="00392385" w:rsidP="00E21DC4">
            <w:pPr>
              <w:rPr>
                <w:rFonts w:ascii="Arial" w:hAnsi="Arial" w:cs="Arial"/>
                <w:sz w:val="24"/>
                <w:szCs w:val="24"/>
              </w:rPr>
            </w:pPr>
          </w:p>
        </w:tc>
        <w:tc>
          <w:tcPr>
            <w:tcW w:w="726" w:type="dxa"/>
            <w:gridSpan w:val="2"/>
            <w:tcBorders>
              <w:top w:val="nil"/>
              <w:left w:val="nil"/>
              <w:bottom w:val="nil"/>
              <w:right w:val="nil"/>
            </w:tcBorders>
          </w:tcPr>
          <w:p w:rsidR="00392385" w:rsidRPr="00E8088D" w:rsidRDefault="00392385"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i</w:t>
            </w:r>
            <w:r w:rsidR="003E231D" w:rsidRPr="00E8088D">
              <w:rPr>
                <w:rFonts w:ascii="Arial" w:hAnsi="Arial" w:cs="Arial"/>
              </w:rPr>
              <w:t>nappropriate messages are prohibited including those which contradict, oppose or infringe on the purpose, ethos or principles of</w:t>
            </w:r>
            <w:r w:rsidR="003E231D" w:rsidRPr="00E8088D">
              <w:rPr>
                <w:rFonts w:ascii="Arial" w:hAnsi="Arial" w:cs="Arial"/>
                <w:b/>
              </w:rPr>
              <w:t xml:space="preserve"> </w:t>
            </w:r>
            <w:r w:rsidRPr="00E8088D">
              <w:rPr>
                <w:rFonts w:ascii="Arial" w:hAnsi="Arial" w:cs="Arial"/>
              </w:rPr>
              <w:t>Glen Housing Association;</w:t>
            </w:r>
          </w:p>
          <w:p w:rsidR="00392385" w:rsidRPr="00E8088D" w:rsidRDefault="00392385" w:rsidP="0094122A">
            <w:pPr>
              <w:jc w:val="both"/>
              <w:rPr>
                <w:rFonts w:ascii="Arial" w:hAnsi="Arial" w:cs="Arial"/>
                <w:sz w:val="24"/>
                <w:szCs w:val="24"/>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i</w:t>
            </w:r>
            <w:r w:rsidR="003E231D" w:rsidRPr="00E8088D">
              <w:rPr>
                <w:rFonts w:ascii="Arial" w:hAnsi="Arial" w:cs="Arial"/>
              </w:rPr>
              <w:t xml:space="preserve">f a member of staff is in receipt of such messages they should raise any concerns with their </w:t>
            </w:r>
            <w:r w:rsidR="00DB6A3C" w:rsidRPr="00E8088D">
              <w:rPr>
                <w:rFonts w:ascii="Arial" w:hAnsi="Arial" w:cs="Arial"/>
              </w:rPr>
              <w:t>L</w:t>
            </w:r>
            <w:r w:rsidR="003E231D" w:rsidRPr="00E8088D">
              <w:rPr>
                <w:rFonts w:ascii="Arial" w:hAnsi="Arial" w:cs="Arial"/>
              </w:rPr>
              <w:t xml:space="preserve">ine </w:t>
            </w:r>
            <w:r w:rsidR="00DB6A3C" w:rsidRPr="00E8088D">
              <w:rPr>
                <w:rFonts w:ascii="Arial" w:hAnsi="Arial" w:cs="Arial"/>
              </w:rPr>
              <w:t>M</w:t>
            </w:r>
            <w:r w:rsidR="003E231D" w:rsidRPr="00E8088D">
              <w:rPr>
                <w:rFonts w:ascii="Arial" w:hAnsi="Arial" w:cs="Arial"/>
              </w:rPr>
              <w:t>anager immediately</w:t>
            </w:r>
            <w:r w:rsidRPr="00E8088D">
              <w:rPr>
                <w:rFonts w:ascii="Arial" w:hAnsi="Arial" w:cs="Arial"/>
              </w:rPr>
              <w:t>;</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s</w:t>
            </w:r>
            <w:r w:rsidR="003E231D" w:rsidRPr="00E8088D">
              <w:rPr>
                <w:rFonts w:ascii="Arial" w:hAnsi="Arial" w:cs="Arial"/>
              </w:rPr>
              <w:t>taff also have the right to raise a grievance should they receive offensive communication messages from a fellow employee</w:t>
            </w:r>
            <w:r w:rsidRPr="00E8088D">
              <w:rPr>
                <w:rFonts w:ascii="Arial" w:hAnsi="Arial" w:cs="Arial"/>
              </w:rPr>
              <w:t>;</w:t>
            </w:r>
          </w:p>
          <w:p w:rsidR="003E231D" w:rsidRPr="00E8088D" w:rsidRDefault="003E231D" w:rsidP="0094122A">
            <w:pPr>
              <w:pStyle w:val="NormalWeb"/>
              <w:tabs>
                <w:tab w:val="num" w:pos="927"/>
              </w:tabs>
              <w:spacing w:before="0" w:beforeAutospacing="0" w:after="12" w:afterAutospacing="0" w:line="240" w:lineRule="atLeast"/>
              <w:ind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i</w:t>
            </w:r>
            <w:r w:rsidR="003E231D" w:rsidRPr="00E8088D">
              <w:rPr>
                <w:rFonts w:ascii="Arial" w:hAnsi="Arial" w:cs="Arial"/>
              </w:rPr>
              <w:t>f there is concern over a colleague</w:t>
            </w:r>
            <w:r w:rsidR="00DB6A3C" w:rsidRPr="00E8088D">
              <w:rPr>
                <w:rFonts w:ascii="Arial" w:hAnsi="Arial" w:cs="Arial"/>
              </w:rPr>
              <w:t>’</w:t>
            </w:r>
            <w:r w:rsidR="003E231D" w:rsidRPr="00E8088D">
              <w:rPr>
                <w:rFonts w:ascii="Arial" w:hAnsi="Arial" w:cs="Arial"/>
              </w:rPr>
              <w:t>s general conduct using communication tools this must be</w:t>
            </w:r>
            <w:r w:rsidR="00DB6A3C" w:rsidRPr="00E8088D">
              <w:rPr>
                <w:rFonts w:ascii="Arial" w:hAnsi="Arial" w:cs="Arial"/>
              </w:rPr>
              <w:t xml:space="preserve"> raised immediately with their L</w:t>
            </w:r>
            <w:r w:rsidR="003E231D" w:rsidRPr="00E8088D">
              <w:rPr>
                <w:rFonts w:ascii="Arial" w:hAnsi="Arial" w:cs="Arial"/>
              </w:rPr>
              <w:t xml:space="preserve">ine </w:t>
            </w:r>
            <w:r w:rsidR="00DB6A3C" w:rsidRPr="00E8088D">
              <w:rPr>
                <w:rFonts w:ascii="Arial" w:hAnsi="Arial" w:cs="Arial"/>
              </w:rPr>
              <w:t>M</w:t>
            </w:r>
            <w:r w:rsidRPr="00E8088D">
              <w:rPr>
                <w:rFonts w:ascii="Arial" w:hAnsi="Arial" w:cs="Arial"/>
              </w:rPr>
              <w:t>anager;</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927"/>
              </w:tabs>
              <w:spacing w:before="0" w:beforeAutospacing="0" w:after="12" w:afterAutospacing="0" w:line="240" w:lineRule="atLeast"/>
              <w:ind w:right="340"/>
              <w:jc w:val="both"/>
              <w:rPr>
                <w:rFonts w:ascii="Arial" w:hAnsi="Arial" w:cs="Arial"/>
              </w:rPr>
            </w:pPr>
            <w:r w:rsidRPr="00E8088D">
              <w:rPr>
                <w:rFonts w:ascii="Arial" w:hAnsi="Arial" w:cs="Arial"/>
              </w:rPr>
              <w:t>u</w:t>
            </w:r>
            <w:r w:rsidR="003E231D" w:rsidRPr="00E8088D">
              <w:rPr>
                <w:rFonts w:ascii="Arial" w:hAnsi="Arial" w:cs="Arial"/>
              </w:rPr>
              <w:t>sers should not send potentially defamatory communication messages which criticise other individuals or organisations</w:t>
            </w:r>
            <w:r w:rsidRPr="00E8088D">
              <w:rPr>
                <w:rFonts w:ascii="Arial" w:hAnsi="Arial" w:cs="Arial"/>
              </w:rPr>
              <w:t>;</w:t>
            </w:r>
          </w:p>
          <w:p w:rsidR="003E231D" w:rsidRPr="00E8088D" w:rsidRDefault="003E231D" w:rsidP="0094122A">
            <w:pPr>
              <w:pStyle w:val="NormalWeb"/>
              <w:tabs>
                <w:tab w:val="num" w:pos="927"/>
              </w:tabs>
              <w:spacing w:before="0" w:beforeAutospacing="0" w:after="12" w:afterAutospacing="0" w:line="240" w:lineRule="atLeast"/>
              <w:ind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u</w:t>
            </w:r>
            <w:r w:rsidR="003E231D" w:rsidRPr="00E8088D">
              <w:rPr>
                <w:rFonts w:ascii="Arial" w:hAnsi="Arial" w:cs="Arial"/>
              </w:rPr>
              <w:t>sers should not access or download inappropriate material, such as pornography, from communication tools</w:t>
            </w:r>
            <w:r w:rsidRPr="00E8088D">
              <w:rPr>
                <w:rFonts w:ascii="Arial" w:hAnsi="Arial" w:cs="Arial"/>
              </w:rPr>
              <w:t>;</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9C096A" w:rsidP="0094122A">
            <w:pPr>
              <w:pStyle w:val="NormalWeb"/>
              <w:tabs>
                <w:tab w:val="num" w:pos="720"/>
              </w:tabs>
              <w:spacing w:before="0" w:beforeAutospacing="0" w:after="12" w:afterAutospacing="0" w:line="240" w:lineRule="atLeast"/>
              <w:ind w:right="340"/>
              <w:jc w:val="both"/>
              <w:rPr>
                <w:rFonts w:ascii="Arial" w:hAnsi="Arial" w:cs="Arial"/>
              </w:rPr>
            </w:pPr>
            <w:r w:rsidRPr="00E8088D">
              <w:rPr>
                <w:rFonts w:ascii="Arial" w:hAnsi="Arial" w:cs="Arial"/>
              </w:rPr>
              <w:t>u</w:t>
            </w:r>
            <w:r w:rsidR="003E231D" w:rsidRPr="00E8088D">
              <w:rPr>
                <w:rFonts w:ascii="Arial" w:hAnsi="Arial" w:cs="Arial"/>
              </w:rPr>
              <w:t>sers should take care not to infringe copyright when downloading material or forwarding it to others</w:t>
            </w:r>
            <w:r w:rsidR="003A105C" w:rsidRPr="00E8088D">
              <w:rPr>
                <w:rFonts w:ascii="Arial" w:hAnsi="Arial" w:cs="Arial"/>
              </w:rPr>
              <w:t>.</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rPr>
                <w:rFonts w:ascii="Arial" w:hAnsi="Arial" w:cs="Arial"/>
                <w:sz w:val="24"/>
                <w:szCs w:val="24"/>
              </w:rPr>
            </w:pPr>
          </w:p>
        </w:tc>
        <w:tc>
          <w:tcPr>
            <w:tcW w:w="8874" w:type="dxa"/>
            <w:tcBorders>
              <w:top w:val="nil"/>
              <w:left w:val="nil"/>
              <w:bottom w:val="nil"/>
              <w:right w:val="nil"/>
            </w:tcBorders>
          </w:tcPr>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b/>
                <w:sz w:val="24"/>
                <w:szCs w:val="24"/>
              </w:rPr>
            </w:pPr>
            <w:r w:rsidRPr="00E8088D">
              <w:rPr>
                <w:rFonts w:ascii="Arial" w:hAnsi="Arial" w:cs="Arial"/>
                <w:b/>
                <w:sz w:val="24"/>
                <w:szCs w:val="24"/>
              </w:rPr>
              <w:t>5.</w:t>
            </w:r>
          </w:p>
        </w:tc>
        <w:tc>
          <w:tcPr>
            <w:tcW w:w="726" w:type="dxa"/>
            <w:gridSpan w:val="2"/>
            <w:tcBorders>
              <w:top w:val="nil"/>
              <w:left w:val="nil"/>
              <w:bottom w:val="nil"/>
              <w:right w:val="nil"/>
            </w:tcBorders>
          </w:tcPr>
          <w:p w:rsidR="003E231D" w:rsidRPr="00E8088D" w:rsidRDefault="003E231D" w:rsidP="00E21DC4">
            <w:pPr>
              <w:rPr>
                <w:rFonts w:ascii="Arial" w:hAnsi="Arial" w:cs="Arial"/>
                <w:b/>
                <w:sz w:val="24"/>
                <w:szCs w:val="24"/>
              </w:rPr>
            </w:pPr>
          </w:p>
        </w:tc>
        <w:tc>
          <w:tcPr>
            <w:tcW w:w="8874" w:type="dxa"/>
            <w:tcBorders>
              <w:top w:val="nil"/>
              <w:left w:val="nil"/>
              <w:bottom w:val="nil"/>
              <w:right w:val="nil"/>
            </w:tcBorders>
          </w:tcPr>
          <w:p w:rsidR="003E231D" w:rsidRPr="00E8088D" w:rsidRDefault="00091602" w:rsidP="0094122A">
            <w:pPr>
              <w:pStyle w:val="NormalWeb"/>
              <w:tabs>
                <w:tab w:val="num" w:pos="927"/>
              </w:tabs>
              <w:spacing w:before="0" w:beforeAutospacing="0" w:after="12" w:afterAutospacing="0" w:line="240" w:lineRule="atLeast"/>
              <w:ind w:right="340"/>
              <w:jc w:val="both"/>
              <w:rPr>
                <w:rFonts w:ascii="Arial" w:hAnsi="Arial" w:cs="Arial"/>
                <w:b/>
                <w:u w:val="single"/>
              </w:rPr>
            </w:pPr>
            <w:r w:rsidRPr="00E8088D">
              <w:rPr>
                <w:rFonts w:ascii="Arial" w:hAnsi="Arial" w:cs="Arial"/>
                <w:b/>
                <w:u w:val="single"/>
              </w:rPr>
              <w:t>SOCIAL MEDIA PLATFORMS</w:t>
            </w:r>
          </w:p>
          <w:p w:rsidR="003E231D" w:rsidRPr="00E8088D" w:rsidRDefault="003E231D" w:rsidP="0094122A">
            <w:pPr>
              <w:pStyle w:val="NormalWeb"/>
              <w:tabs>
                <w:tab w:val="num" w:pos="927"/>
              </w:tabs>
              <w:spacing w:before="0" w:beforeAutospacing="0" w:after="12" w:afterAutospacing="0" w:line="240" w:lineRule="atLeast"/>
              <w:ind w:right="340"/>
              <w:jc w:val="both"/>
              <w:rPr>
                <w:rFonts w:ascii="Arial" w:hAnsi="Arial" w:cs="Arial"/>
                <w:b/>
                <w:u w:val="single"/>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rPr>
                <w:rFonts w:ascii="Arial" w:hAnsi="Arial" w:cs="Arial"/>
                <w:sz w:val="24"/>
                <w:szCs w:val="24"/>
              </w:rPr>
            </w:pPr>
          </w:p>
        </w:tc>
        <w:tc>
          <w:tcPr>
            <w:tcW w:w="8874" w:type="dxa"/>
            <w:tcBorders>
              <w:top w:val="nil"/>
              <w:left w:val="nil"/>
              <w:bottom w:val="nil"/>
              <w:right w:val="nil"/>
            </w:tcBorders>
          </w:tcPr>
          <w:p w:rsidR="003E231D" w:rsidRPr="00E8088D" w:rsidRDefault="003E231D" w:rsidP="0094122A">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autoSpaceDE/>
              <w:adjustRightInd/>
              <w:spacing w:after="12" w:line="240" w:lineRule="atLeast"/>
              <w:ind w:right="340"/>
              <w:jc w:val="both"/>
              <w:rPr>
                <w:rStyle w:val="CharacterStyle2"/>
                <w:rFonts w:ascii="Arial" w:hAnsi="Arial" w:cs="Arial"/>
                <w:sz w:val="24"/>
                <w:szCs w:val="24"/>
                <w:lang w:val="en-GB"/>
              </w:rPr>
            </w:pPr>
            <w:r w:rsidRPr="00E8088D">
              <w:rPr>
                <w:rStyle w:val="CharacterStyle2"/>
                <w:rFonts w:ascii="Arial" w:hAnsi="Arial" w:cs="Arial"/>
                <w:sz w:val="24"/>
                <w:szCs w:val="24"/>
                <w:lang w:val="en-GB"/>
              </w:rPr>
              <w:t>Glen Housing Association respects the right to a private life and that includes employees wishing to join any social media platforms. However, information posted on such sites is classed as public and not private. Employees are therefore not allowed to disclose confidential information relating to Glen Housing Association, its customers, partners, suppliers, board members, employees, or stakeholders on any social networking platforms. It is also prohibited to post any comments on people and events connected to Glen Housing Association, or make any remarks which could potentially bring Glen Housing Association into disrepute. Any such actions could result in disciplinary act</w:t>
            </w:r>
            <w:r w:rsidR="00CB18DC" w:rsidRPr="00E8088D">
              <w:rPr>
                <w:rStyle w:val="CharacterStyle2"/>
                <w:rFonts w:ascii="Arial" w:hAnsi="Arial" w:cs="Arial"/>
                <w:sz w:val="24"/>
                <w:szCs w:val="24"/>
                <w:lang w:val="en-GB"/>
              </w:rPr>
              <w:t>ion, including dismissal or</w:t>
            </w:r>
            <w:r w:rsidR="00ED36E9" w:rsidRPr="00E8088D">
              <w:rPr>
                <w:rStyle w:val="CharacterStyle2"/>
                <w:rFonts w:ascii="Arial" w:hAnsi="Arial" w:cs="Arial"/>
                <w:sz w:val="24"/>
                <w:szCs w:val="24"/>
                <w:lang w:val="en-GB"/>
              </w:rPr>
              <w:t xml:space="preserve"> termination of membership</w:t>
            </w:r>
            <w:r w:rsidR="00CB18DC" w:rsidRPr="00E8088D">
              <w:rPr>
                <w:rStyle w:val="CharacterStyle2"/>
                <w:rFonts w:ascii="Arial" w:hAnsi="Arial" w:cs="Arial"/>
                <w:sz w:val="24"/>
                <w:szCs w:val="24"/>
                <w:lang w:val="en-GB"/>
              </w:rPr>
              <w:t>/c</w:t>
            </w:r>
            <w:r w:rsidR="00ED36E9" w:rsidRPr="00E8088D">
              <w:rPr>
                <w:rStyle w:val="CharacterStyle2"/>
                <w:rFonts w:ascii="Arial" w:hAnsi="Arial" w:cs="Arial"/>
                <w:sz w:val="24"/>
                <w:szCs w:val="24"/>
                <w:lang w:val="en-GB"/>
              </w:rPr>
              <w:t>ontract.</w:t>
            </w:r>
          </w:p>
          <w:p w:rsidR="0094122A" w:rsidRPr="00E8088D" w:rsidRDefault="0094122A" w:rsidP="0094122A">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autoSpaceDE/>
              <w:adjustRightInd/>
              <w:spacing w:after="12" w:line="240" w:lineRule="atLeast"/>
              <w:ind w:right="340"/>
              <w:jc w:val="both"/>
              <w:rPr>
                <w:rStyle w:val="CharacterStyle2"/>
                <w:rFonts w:ascii="Arial" w:hAnsi="Arial" w:cs="Arial"/>
                <w:sz w:val="24"/>
                <w:szCs w:val="24"/>
                <w:lang w:val="en-GB"/>
              </w:rPr>
            </w:pPr>
          </w:p>
          <w:p w:rsidR="003A105C" w:rsidRPr="00E8088D" w:rsidRDefault="003A105C" w:rsidP="0094122A">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autoSpaceDE/>
              <w:adjustRightInd/>
              <w:spacing w:after="12" w:line="240" w:lineRule="atLeast"/>
              <w:ind w:right="340"/>
              <w:jc w:val="both"/>
              <w:rPr>
                <w:rFonts w:ascii="Arial" w:hAnsi="Arial" w:cs="Arial"/>
              </w:rPr>
            </w:pPr>
          </w:p>
        </w:tc>
      </w:tr>
      <w:tr w:rsidR="00DB6A3C" w:rsidRPr="00E8088D" w:rsidTr="00A9560E">
        <w:tc>
          <w:tcPr>
            <w:tcW w:w="550" w:type="dxa"/>
            <w:tcBorders>
              <w:top w:val="nil"/>
              <w:left w:val="nil"/>
              <w:bottom w:val="nil"/>
              <w:right w:val="nil"/>
            </w:tcBorders>
          </w:tcPr>
          <w:p w:rsidR="00DB6A3C" w:rsidRPr="00E8088D" w:rsidRDefault="00DB6A3C" w:rsidP="00F854FA">
            <w:pPr>
              <w:rPr>
                <w:rFonts w:ascii="Arial" w:hAnsi="Arial" w:cs="Arial"/>
                <w:b/>
                <w:sz w:val="24"/>
                <w:szCs w:val="24"/>
              </w:rPr>
            </w:pPr>
            <w:r w:rsidRPr="00E8088D">
              <w:rPr>
                <w:rFonts w:ascii="Arial" w:hAnsi="Arial" w:cs="Arial"/>
                <w:b/>
                <w:sz w:val="24"/>
                <w:szCs w:val="24"/>
              </w:rPr>
              <w:lastRenderedPageBreak/>
              <w:t>5.</w:t>
            </w:r>
          </w:p>
        </w:tc>
        <w:tc>
          <w:tcPr>
            <w:tcW w:w="726" w:type="dxa"/>
            <w:gridSpan w:val="2"/>
            <w:tcBorders>
              <w:top w:val="nil"/>
              <w:left w:val="nil"/>
              <w:bottom w:val="nil"/>
              <w:right w:val="nil"/>
            </w:tcBorders>
          </w:tcPr>
          <w:p w:rsidR="00DB6A3C" w:rsidRPr="00E8088D" w:rsidRDefault="00DB6A3C" w:rsidP="00F854FA">
            <w:pPr>
              <w:rPr>
                <w:rFonts w:ascii="Arial" w:hAnsi="Arial" w:cs="Arial"/>
                <w:b/>
                <w:sz w:val="24"/>
                <w:szCs w:val="24"/>
              </w:rPr>
            </w:pPr>
          </w:p>
        </w:tc>
        <w:tc>
          <w:tcPr>
            <w:tcW w:w="8874" w:type="dxa"/>
            <w:tcBorders>
              <w:top w:val="nil"/>
              <w:left w:val="nil"/>
              <w:bottom w:val="nil"/>
              <w:right w:val="nil"/>
            </w:tcBorders>
          </w:tcPr>
          <w:p w:rsidR="00DB6A3C" w:rsidRPr="00E8088D" w:rsidRDefault="00DB6A3C" w:rsidP="00F854FA">
            <w:pPr>
              <w:pStyle w:val="NormalWeb"/>
              <w:tabs>
                <w:tab w:val="num" w:pos="927"/>
              </w:tabs>
              <w:spacing w:before="0" w:beforeAutospacing="0" w:after="12" w:afterAutospacing="0" w:line="240" w:lineRule="atLeast"/>
              <w:ind w:right="340"/>
              <w:rPr>
                <w:rFonts w:ascii="Arial" w:hAnsi="Arial" w:cs="Arial"/>
                <w:b/>
                <w:u w:val="single"/>
              </w:rPr>
            </w:pPr>
            <w:r w:rsidRPr="00E8088D">
              <w:rPr>
                <w:rFonts w:ascii="Arial" w:hAnsi="Arial" w:cs="Arial"/>
                <w:b/>
                <w:u w:val="single"/>
              </w:rPr>
              <w:t>SOCIAL MEDIA PLATFORMS (Continued)</w:t>
            </w:r>
          </w:p>
          <w:p w:rsidR="00DB6A3C" w:rsidRPr="00E8088D" w:rsidRDefault="00DB6A3C" w:rsidP="00F854FA">
            <w:pPr>
              <w:pStyle w:val="NormalWeb"/>
              <w:tabs>
                <w:tab w:val="num" w:pos="927"/>
              </w:tabs>
              <w:spacing w:before="0" w:beforeAutospacing="0" w:after="12" w:afterAutospacing="0" w:line="240" w:lineRule="atLeast"/>
              <w:ind w:right="340"/>
              <w:rPr>
                <w:rFonts w:ascii="Arial" w:hAnsi="Arial" w:cs="Arial"/>
                <w:b/>
                <w:u w:val="single"/>
              </w:rPr>
            </w:pPr>
          </w:p>
        </w:tc>
      </w:tr>
      <w:tr w:rsidR="00DB6A3C" w:rsidRPr="00E8088D" w:rsidTr="00A9560E">
        <w:tc>
          <w:tcPr>
            <w:tcW w:w="550" w:type="dxa"/>
            <w:tcBorders>
              <w:top w:val="nil"/>
              <w:left w:val="nil"/>
              <w:bottom w:val="nil"/>
              <w:right w:val="nil"/>
            </w:tcBorders>
          </w:tcPr>
          <w:p w:rsidR="00DB6A3C" w:rsidRPr="00E8088D" w:rsidRDefault="00DB6A3C" w:rsidP="00E21DC4">
            <w:pPr>
              <w:rPr>
                <w:rFonts w:ascii="Arial" w:hAnsi="Arial" w:cs="Arial"/>
                <w:sz w:val="24"/>
                <w:szCs w:val="24"/>
              </w:rPr>
            </w:pPr>
          </w:p>
        </w:tc>
        <w:tc>
          <w:tcPr>
            <w:tcW w:w="726" w:type="dxa"/>
            <w:gridSpan w:val="2"/>
            <w:tcBorders>
              <w:top w:val="nil"/>
              <w:left w:val="nil"/>
              <w:bottom w:val="nil"/>
              <w:right w:val="nil"/>
            </w:tcBorders>
          </w:tcPr>
          <w:p w:rsidR="00DB6A3C" w:rsidRPr="00E8088D" w:rsidRDefault="00DB6A3C" w:rsidP="00E21DC4">
            <w:pPr>
              <w:rPr>
                <w:rFonts w:ascii="Arial" w:hAnsi="Arial" w:cs="Arial"/>
                <w:sz w:val="24"/>
                <w:szCs w:val="24"/>
              </w:rPr>
            </w:pPr>
          </w:p>
        </w:tc>
        <w:tc>
          <w:tcPr>
            <w:tcW w:w="8874" w:type="dxa"/>
            <w:tcBorders>
              <w:top w:val="nil"/>
              <w:left w:val="nil"/>
              <w:bottom w:val="nil"/>
              <w:right w:val="nil"/>
            </w:tcBorders>
          </w:tcPr>
          <w:p w:rsidR="00DB6A3C" w:rsidRPr="00E8088D" w:rsidRDefault="00DB6A3C" w:rsidP="0094122A">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autoSpaceDE/>
              <w:adjustRightInd/>
              <w:spacing w:after="12" w:line="240" w:lineRule="atLeast"/>
              <w:ind w:right="340"/>
              <w:jc w:val="both"/>
              <w:rPr>
                <w:rStyle w:val="CharacterStyle2"/>
                <w:rFonts w:ascii="Arial" w:hAnsi="Arial" w:cs="Arial"/>
                <w:sz w:val="24"/>
                <w:szCs w:val="24"/>
                <w:lang w:val="en-GB"/>
              </w:rPr>
            </w:pPr>
            <w:r w:rsidRPr="00E8088D">
              <w:rPr>
                <w:rStyle w:val="CharacterStyle2"/>
                <w:rFonts w:ascii="Arial" w:hAnsi="Arial" w:cs="Arial"/>
                <w:sz w:val="24"/>
                <w:szCs w:val="24"/>
                <w:lang w:val="en-GB"/>
              </w:rPr>
              <w:t>If using social media platforms employees are expe</w:t>
            </w:r>
            <w:r w:rsidR="003A105C" w:rsidRPr="00E8088D">
              <w:rPr>
                <w:rStyle w:val="CharacterStyle2"/>
                <w:rFonts w:ascii="Arial" w:hAnsi="Arial" w:cs="Arial"/>
                <w:sz w:val="24"/>
                <w:szCs w:val="24"/>
                <w:lang w:val="en-GB"/>
              </w:rPr>
              <w:t>cted to adhere to the following:</w:t>
            </w:r>
          </w:p>
          <w:p w:rsidR="00DB6A3C" w:rsidRPr="00E8088D" w:rsidRDefault="00DB6A3C" w:rsidP="0094122A">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autoSpaceDE/>
              <w:adjustRightInd/>
              <w:spacing w:after="12" w:line="240" w:lineRule="atLeast"/>
              <w:ind w:right="340"/>
              <w:jc w:val="both"/>
              <w:rPr>
                <w:rStyle w:val="CharacterStyle2"/>
                <w:rFonts w:ascii="Arial" w:hAnsi="Arial" w:cs="Arial"/>
                <w:sz w:val="24"/>
                <w:szCs w:val="24"/>
                <w:lang w:val="en-GB"/>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3A105C" w:rsidP="0094122A">
            <w:pPr>
              <w:pStyle w:val="Style1"/>
              <w:kinsoku w:val="0"/>
              <w:autoSpaceDE/>
              <w:adjustRightInd/>
              <w:spacing w:after="12" w:line="240" w:lineRule="atLeast"/>
              <w:ind w:right="340"/>
              <w:jc w:val="both"/>
              <w:rPr>
                <w:rStyle w:val="CharacterStyle2"/>
                <w:rFonts w:ascii="Arial" w:hAnsi="Arial" w:cs="Arial"/>
                <w:sz w:val="24"/>
                <w:szCs w:val="24"/>
                <w:lang w:val="en-GB"/>
              </w:rPr>
            </w:pPr>
            <w:r w:rsidRPr="00E8088D">
              <w:rPr>
                <w:rStyle w:val="CharacterStyle2"/>
                <w:rFonts w:ascii="Arial" w:hAnsi="Arial" w:cs="Arial"/>
                <w:sz w:val="24"/>
                <w:szCs w:val="24"/>
                <w:lang w:val="en-GB"/>
              </w:rPr>
              <w:t>k</w:t>
            </w:r>
            <w:r w:rsidR="003E231D" w:rsidRPr="00E8088D">
              <w:rPr>
                <w:rStyle w:val="CharacterStyle2"/>
                <w:rFonts w:ascii="Arial" w:hAnsi="Arial" w:cs="Arial"/>
                <w:sz w:val="24"/>
                <w:szCs w:val="24"/>
                <w:lang w:val="en-GB"/>
              </w:rPr>
              <w:t>eep profiles se</w:t>
            </w:r>
            <w:r w:rsidRPr="00E8088D">
              <w:rPr>
                <w:rStyle w:val="CharacterStyle2"/>
                <w:rFonts w:ascii="Arial" w:hAnsi="Arial" w:cs="Arial"/>
                <w:sz w:val="24"/>
                <w:szCs w:val="24"/>
                <w:lang w:val="en-GB"/>
              </w:rPr>
              <w:t>t to private and protect tweets;</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3A105C" w:rsidP="0094122A">
            <w:pPr>
              <w:pStyle w:val="Style1"/>
              <w:kinsoku w:val="0"/>
              <w:autoSpaceDE/>
              <w:adjustRightInd/>
              <w:spacing w:after="12" w:line="240" w:lineRule="atLeast"/>
              <w:ind w:right="340"/>
              <w:jc w:val="both"/>
              <w:rPr>
                <w:rStyle w:val="CharacterStyle2"/>
                <w:rFonts w:ascii="Arial" w:hAnsi="Arial" w:cs="Arial"/>
                <w:sz w:val="24"/>
                <w:szCs w:val="24"/>
                <w:lang w:val="en-GB"/>
              </w:rPr>
            </w:pPr>
            <w:r w:rsidRPr="00E8088D">
              <w:rPr>
                <w:rStyle w:val="CharacterStyle2"/>
                <w:rFonts w:ascii="Arial" w:hAnsi="Arial" w:cs="Arial"/>
                <w:sz w:val="24"/>
                <w:szCs w:val="24"/>
                <w:lang w:val="en-GB"/>
              </w:rPr>
              <w:t>e</w:t>
            </w:r>
            <w:r w:rsidR="003E231D" w:rsidRPr="00E8088D">
              <w:rPr>
                <w:rStyle w:val="CharacterStyle2"/>
                <w:rFonts w:ascii="Arial" w:hAnsi="Arial" w:cs="Arial"/>
                <w:sz w:val="24"/>
                <w:szCs w:val="24"/>
                <w:lang w:val="en-GB"/>
              </w:rPr>
              <w:t>nsure all passwords are kept private</w:t>
            </w:r>
            <w:r w:rsidRPr="00E8088D">
              <w:rPr>
                <w:rStyle w:val="CharacterStyle2"/>
                <w:rFonts w:ascii="Arial" w:hAnsi="Arial" w:cs="Arial"/>
                <w:sz w:val="24"/>
                <w:szCs w:val="24"/>
                <w:lang w:val="en-GB"/>
              </w:rPr>
              <w:t>;</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3A105C" w:rsidP="0094122A">
            <w:pPr>
              <w:pStyle w:val="Style1"/>
              <w:kinsoku w:val="0"/>
              <w:autoSpaceDE/>
              <w:adjustRightInd/>
              <w:spacing w:after="12" w:line="240" w:lineRule="atLeast"/>
              <w:ind w:right="340"/>
              <w:jc w:val="both"/>
              <w:rPr>
                <w:rStyle w:val="CharacterStyle2"/>
                <w:rFonts w:ascii="Arial" w:hAnsi="Arial" w:cs="Arial"/>
                <w:sz w:val="24"/>
                <w:szCs w:val="24"/>
                <w:lang w:val="en-GB"/>
              </w:rPr>
            </w:pPr>
            <w:r w:rsidRPr="00E8088D">
              <w:rPr>
                <w:rStyle w:val="CharacterStyle2"/>
                <w:rFonts w:ascii="Arial" w:hAnsi="Arial" w:cs="Arial"/>
                <w:sz w:val="24"/>
                <w:szCs w:val="24"/>
                <w:lang w:val="en-GB"/>
              </w:rPr>
              <w:t>w</w:t>
            </w:r>
            <w:r w:rsidR="003E231D" w:rsidRPr="00E8088D">
              <w:rPr>
                <w:rStyle w:val="CharacterStyle2"/>
                <w:rFonts w:ascii="Arial" w:hAnsi="Arial" w:cs="Arial"/>
                <w:sz w:val="24"/>
                <w:szCs w:val="24"/>
                <w:lang w:val="en-GB"/>
              </w:rPr>
              <w:t xml:space="preserve">e do not prohibit employees from listing Glen Housing Association as their employer </w:t>
            </w:r>
            <w:r w:rsidRPr="00E8088D">
              <w:rPr>
                <w:rStyle w:val="CharacterStyle2"/>
                <w:rFonts w:ascii="Arial" w:hAnsi="Arial" w:cs="Arial"/>
                <w:sz w:val="24"/>
                <w:szCs w:val="24"/>
                <w:lang w:val="en-GB"/>
              </w:rPr>
              <w:t>however we do advise against it;</w:t>
            </w:r>
            <w:r w:rsidR="003E231D" w:rsidRPr="00E8088D">
              <w:rPr>
                <w:rStyle w:val="CharacterStyle2"/>
                <w:rFonts w:ascii="Arial" w:hAnsi="Arial" w:cs="Arial"/>
                <w:sz w:val="24"/>
                <w:szCs w:val="24"/>
                <w:lang w:val="en-GB"/>
              </w:rPr>
              <w:t xml:space="preserve"> </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3A105C" w:rsidP="0094122A">
            <w:pPr>
              <w:pStyle w:val="Style1"/>
              <w:kinsoku w:val="0"/>
              <w:autoSpaceDE/>
              <w:adjustRightInd/>
              <w:spacing w:after="12" w:line="240" w:lineRule="atLeast"/>
              <w:ind w:right="340"/>
              <w:jc w:val="both"/>
              <w:rPr>
                <w:rStyle w:val="CharacterStyle2"/>
                <w:rFonts w:ascii="Arial" w:hAnsi="Arial" w:cs="Arial"/>
                <w:sz w:val="24"/>
                <w:szCs w:val="24"/>
                <w:lang w:val="en-GB"/>
              </w:rPr>
            </w:pPr>
            <w:r w:rsidRPr="00E8088D">
              <w:rPr>
                <w:rStyle w:val="CharacterStyle2"/>
                <w:rFonts w:ascii="Arial" w:hAnsi="Arial" w:cs="Arial"/>
                <w:sz w:val="24"/>
                <w:szCs w:val="24"/>
                <w:lang w:val="en-GB"/>
              </w:rPr>
              <w:t>e</w:t>
            </w:r>
            <w:r w:rsidR="003E231D" w:rsidRPr="00E8088D">
              <w:rPr>
                <w:rStyle w:val="CharacterStyle2"/>
                <w:rFonts w:ascii="Arial" w:hAnsi="Arial" w:cs="Arial"/>
                <w:sz w:val="24"/>
                <w:szCs w:val="24"/>
                <w:lang w:val="en-GB"/>
              </w:rPr>
              <w:t>mployees should be aware of the language and content of their posts – in particular where employees have an association with their employer e.g. listing their employer or linked with colleagues.</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5C570D" w:rsidRPr="00E8088D" w:rsidTr="00A9560E">
        <w:tc>
          <w:tcPr>
            <w:tcW w:w="550" w:type="dxa"/>
            <w:tcBorders>
              <w:top w:val="nil"/>
              <w:left w:val="nil"/>
              <w:bottom w:val="nil"/>
              <w:right w:val="nil"/>
            </w:tcBorders>
          </w:tcPr>
          <w:p w:rsidR="005C570D" w:rsidRPr="00E8088D" w:rsidRDefault="005C570D" w:rsidP="00E21DC4">
            <w:pPr>
              <w:rPr>
                <w:rFonts w:ascii="Arial" w:hAnsi="Arial" w:cs="Arial"/>
                <w:sz w:val="24"/>
                <w:szCs w:val="24"/>
              </w:rPr>
            </w:pPr>
          </w:p>
        </w:tc>
        <w:tc>
          <w:tcPr>
            <w:tcW w:w="726" w:type="dxa"/>
            <w:gridSpan w:val="2"/>
            <w:tcBorders>
              <w:top w:val="nil"/>
              <w:left w:val="nil"/>
              <w:bottom w:val="nil"/>
              <w:right w:val="nil"/>
            </w:tcBorders>
          </w:tcPr>
          <w:p w:rsidR="005C570D" w:rsidRPr="00E8088D" w:rsidRDefault="005C570D" w:rsidP="00091602">
            <w:pPr>
              <w:ind w:left="360"/>
              <w:rPr>
                <w:rFonts w:ascii="Arial" w:hAnsi="Arial" w:cs="Arial"/>
              </w:rPr>
            </w:pPr>
          </w:p>
        </w:tc>
        <w:tc>
          <w:tcPr>
            <w:tcW w:w="8874" w:type="dxa"/>
            <w:tcBorders>
              <w:top w:val="nil"/>
              <w:left w:val="nil"/>
              <w:bottom w:val="nil"/>
              <w:right w:val="nil"/>
            </w:tcBorders>
          </w:tcPr>
          <w:p w:rsidR="005C570D" w:rsidRPr="00E8088D" w:rsidRDefault="005C570D" w:rsidP="00E21DC4">
            <w:pPr>
              <w:pStyle w:val="Style1"/>
              <w:kinsoku w:val="0"/>
              <w:autoSpaceDE/>
              <w:adjustRightInd/>
              <w:spacing w:after="12" w:line="240" w:lineRule="atLeast"/>
              <w:ind w:right="340"/>
              <w:rPr>
                <w:rStyle w:val="CharacterStyle2"/>
                <w:rFonts w:ascii="Arial" w:hAnsi="Arial" w:cs="Arial"/>
                <w:sz w:val="24"/>
                <w:szCs w:val="24"/>
                <w:lang w:val="en-GB"/>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r w:rsidRPr="00E8088D">
              <w:rPr>
                <w:rFonts w:ascii="Arial" w:hAnsi="Arial" w:cs="Arial"/>
                <w:b/>
                <w:sz w:val="24"/>
                <w:szCs w:val="24"/>
              </w:rPr>
              <w:t>6</w:t>
            </w:r>
            <w:r w:rsidRPr="00E8088D">
              <w:rPr>
                <w:rFonts w:ascii="Arial" w:hAnsi="Arial" w:cs="Arial"/>
                <w:sz w:val="24"/>
                <w:szCs w:val="24"/>
              </w:rPr>
              <w:t>.</w:t>
            </w:r>
          </w:p>
        </w:tc>
        <w:tc>
          <w:tcPr>
            <w:tcW w:w="726" w:type="dxa"/>
            <w:gridSpan w:val="2"/>
            <w:tcBorders>
              <w:top w:val="nil"/>
              <w:left w:val="nil"/>
              <w:bottom w:val="nil"/>
              <w:right w:val="nil"/>
            </w:tcBorders>
          </w:tcPr>
          <w:p w:rsidR="003E231D" w:rsidRPr="00E8088D" w:rsidRDefault="003E231D" w:rsidP="00E21DC4">
            <w:pPr>
              <w:rPr>
                <w:rFonts w:ascii="Arial" w:hAnsi="Arial" w:cs="Arial"/>
                <w:sz w:val="24"/>
                <w:szCs w:val="24"/>
              </w:rPr>
            </w:pPr>
          </w:p>
        </w:tc>
        <w:tc>
          <w:tcPr>
            <w:tcW w:w="8874" w:type="dxa"/>
            <w:tcBorders>
              <w:top w:val="nil"/>
              <w:left w:val="nil"/>
              <w:bottom w:val="nil"/>
              <w:right w:val="nil"/>
            </w:tcBorders>
          </w:tcPr>
          <w:p w:rsidR="003E231D" w:rsidRPr="00E8088D" w:rsidRDefault="00091602" w:rsidP="00E21DC4">
            <w:pPr>
              <w:pStyle w:val="NormalWeb"/>
              <w:tabs>
                <w:tab w:val="num" w:pos="927"/>
              </w:tabs>
              <w:spacing w:before="0" w:beforeAutospacing="0" w:after="12" w:afterAutospacing="0" w:line="240" w:lineRule="atLeast"/>
              <w:ind w:right="340"/>
              <w:rPr>
                <w:rFonts w:ascii="Arial" w:hAnsi="Arial" w:cs="Arial"/>
                <w:b/>
                <w:u w:val="single"/>
              </w:rPr>
            </w:pPr>
            <w:r w:rsidRPr="00E8088D">
              <w:rPr>
                <w:rFonts w:ascii="Arial" w:hAnsi="Arial" w:cs="Arial"/>
                <w:b/>
                <w:u w:val="single"/>
              </w:rPr>
              <w:t>POLICY BREACHES</w:t>
            </w:r>
          </w:p>
          <w:p w:rsidR="003E231D" w:rsidRPr="00E8088D" w:rsidRDefault="003E231D" w:rsidP="00E21DC4">
            <w:pPr>
              <w:pStyle w:val="NormalWeb"/>
              <w:tabs>
                <w:tab w:val="num" w:pos="927"/>
              </w:tabs>
              <w:spacing w:before="0" w:beforeAutospacing="0" w:after="12" w:afterAutospacing="0" w:line="240" w:lineRule="atLeast"/>
              <w:ind w:right="340"/>
              <w:rPr>
                <w:rFonts w:ascii="Arial" w:hAnsi="Arial" w:cs="Arial"/>
                <w:b/>
                <w:u w:val="single"/>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E21DC4">
            <w:pPr>
              <w:rPr>
                <w:rFonts w:ascii="Arial" w:hAnsi="Arial" w:cs="Arial"/>
                <w:sz w:val="24"/>
                <w:szCs w:val="24"/>
              </w:rPr>
            </w:pPr>
          </w:p>
        </w:tc>
        <w:tc>
          <w:tcPr>
            <w:tcW w:w="8874" w:type="dxa"/>
            <w:tcBorders>
              <w:top w:val="nil"/>
              <w:left w:val="nil"/>
              <w:bottom w:val="nil"/>
              <w:right w:val="nil"/>
            </w:tcBorders>
          </w:tcPr>
          <w:p w:rsidR="003E231D" w:rsidRPr="00E8088D" w:rsidRDefault="003E231D" w:rsidP="009412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rPr>
              <w:t xml:space="preserve">As mentioned earlier, Glen Housing Association provides tools to support its communication, learning and service activities and associated administrative functions. Any use of these facilities which interferes with Glen Housing Association’s activities and functions or does not respect the image and reputation of Glen Housing Association will be regarded as breaching this policy. </w:t>
            </w:r>
          </w:p>
          <w:p w:rsidR="003E231D" w:rsidRPr="00E8088D" w:rsidRDefault="003E231D" w:rsidP="0094122A">
            <w:pPr>
              <w:pStyle w:val="HTMLPreformatted"/>
              <w:spacing w:after="12" w:line="240" w:lineRule="atLeast"/>
              <w:ind w:right="340"/>
              <w:jc w:val="both"/>
              <w:rPr>
                <w:rFonts w:ascii="Arial" w:hAnsi="Arial" w:cs="Arial"/>
                <w:sz w:val="24"/>
                <w:szCs w:val="24"/>
              </w:rPr>
            </w:pPr>
            <w:r w:rsidRPr="00E8088D">
              <w:rPr>
                <w:rFonts w:ascii="Arial" w:hAnsi="Arial" w:cs="Arial"/>
                <w:sz w:val="24"/>
                <w:szCs w:val="24"/>
              </w:rPr>
              <w:t xml:space="preserve">Any </w:t>
            </w:r>
            <w:r w:rsidR="00DB6A3C" w:rsidRPr="00E8088D">
              <w:rPr>
                <w:rFonts w:ascii="Arial" w:hAnsi="Arial" w:cs="Arial"/>
                <w:sz w:val="24"/>
                <w:szCs w:val="24"/>
              </w:rPr>
              <w:t>L</w:t>
            </w:r>
            <w:r w:rsidRPr="00E8088D">
              <w:rPr>
                <w:rFonts w:ascii="Arial" w:hAnsi="Arial" w:cs="Arial"/>
                <w:sz w:val="24"/>
                <w:szCs w:val="24"/>
              </w:rPr>
              <w:t xml:space="preserve">ine </w:t>
            </w:r>
            <w:r w:rsidR="00DB6A3C" w:rsidRPr="00E8088D">
              <w:rPr>
                <w:rFonts w:ascii="Arial" w:hAnsi="Arial" w:cs="Arial"/>
                <w:sz w:val="24"/>
                <w:szCs w:val="24"/>
              </w:rPr>
              <w:t>M</w:t>
            </w:r>
            <w:r w:rsidRPr="00E8088D">
              <w:rPr>
                <w:rFonts w:ascii="Arial" w:hAnsi="Arial" w:cs="Arial"/>
                <w:sz w:val="24"/>
                <w:szCs w:val="24"/>
              </w:rPr>
              <w:t xml:space="preserve">anager concerned about an employee's breach of this policy, e.g. excessive use of electronic mail for personal use or spending large quantities of time on social media, should not unilaterally seek to gain access to a user's electronic communications. Instead, the </w:t>
            </w:r>
            <w:r w:rsidR="00DB6A3C" w:rsidRPr="00E8088D">
              <w:rPr>
                <w:rFonts w:ascii="Arial" w:hAnsi="Arial" w:cs="Arial"/>
                <w:sz w:val="24"/>
                <w:szCs w:val="24"/>
              </w:rPr>
              <w:t>M</w:t>
            </w:r>
            <w:r w:rsidRPr="00E8088D">
              <w:rPr>
                <w:rFonts w:ascii="Arial" w:hAnsi="Arial" w:cs="Arial"/>
                <w:sz w:val="24"/>
                <w:szCs w:val="24"/>
              </w:rPr>
              <w:t>anager should:</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A9560E">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3A105C" w:rsidP="0094122A">
            <w:pPr>
              <w:pStyle w:val="HTMLPreformatted"/>
              <w:spacing w:after="12" w:line="240" w:lineRule="atLeast"/>
              <w:ind w:right="340"/>
              <w:jc w:val="both"/>
              <w:rPr>
                <w:rFonts w:ascii="Arial" w:hAnsi="Arial" w:cs="Arial"/>
                <w:sz w:val="24"/>
                <w:szCs w:val="24"/>
              </w:rPr>
            </w:pPr>
            <w:r w:rsidRPr="00E8088D">
              <w:rPr>
                <w:rFonts w:ascii="Arial" w:hAnsi="Arial" w:cs="Arial"/>
                <w:sz w:val="24"/>
                <w:szCs w:val="24"/>
              </w:rPr>
              <w:t>r</w:t>
            </w:r>
            <w:r w:rsidR="003E231D" w:rsidRPr="00E8088D">
              <w:rPr>
                <w:rFonts w:ascii="Arial" w:hAnsi="Arial" w:cs="Arial"/>
                <w:sz w:val="24"/>
                <w:szCs w:val="24"/>
              </w:rPr>
              <w:t>eview whether or not expectations and standards in this area have been well communicated</w:t>
            </w:r>
            <w:r w:rsidRPr="00E8088D">
              <w:rPr>
                <w:rFonts w:ascii="Arial" w:hAnsi="Arial" w:cs="Arial"/>
                <w:sz w:val="24"/>
                <w:szCs w:val="24"/>
              </w:rPr>
              <w:t xml:space="preserve"> and made clear to the user;</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A9560E">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3A105C" w:rsidP="0094122A">
            <w:pPr>
              <w:pStyle w:val="HTMLPreformatted"/>
              <w:spacing w:after="12" w:line="240" w:lineRule="atLeast"/>
              <w:ind w:right="340"/>
              <w:jc w:val="both"/>
              <w:rPr>
                <w:rFonts w:ascii="Arial" w:hAnsi="Arial" w:cs="Arial"/>
                <w:sz w:val="24"/>
                <w:szCs w:val="24"/>
              </w:rPr>
            </w:pPr>
            <w:r w:rsidRPr="00E8088D">
              <w:rPr>
                <w:rFonts w:ascii="Arial" w:hAnsi="Arial" w:cs="Arial"/>
                <w:sz w:val="24"/>
                <w:szCs w:val="24"/>
              </w:rPr>
              <w:t>p</w:t>
            </w:r>
            <w:r w:rsidR="003E231D" w:rsidRPr="00E8088D">
              <w:rPr>
                <w:rFonts w:ascii="Arial" w:hAnsi="Arial" w:cs="Arial"/>
                <w:sz w:val="24"/>
                <w:szCs w:val="24"/>
              </w:rPr>
              <w:t>ursue direct communication wi</w:t>
            </w:r>
            <w:r w:rsidRPr="00E8088D">
              <w:rPr>
                <w:rFonts w:ascii="Arial" w:hAnsi="Arial" w:cs="Arial"/>
                <w:sz w:val="24"/>
                <w:szCs w:val="24"/>
              </w:rPr>
              <w:t>th the user regarding the issue;</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3E231D" w:rsidRPr="00E8088D" w:rsidTr="00A9560E">
        <w:tc>
          <w:tcPr>
            <w:tcW w:w="550" w:type="dxa"/>
            <w:tcBorders>
              <w:top w:val="nil"/>
              <w:left w:val="nil"/>
              <w:bottom w:val="nil"/>
              <w:right w:val="nil"/>
            </w:tcBorders>
          </w:tcPr>
          <w:p w:rsidR="003E231D" w:rsidRPr="00E8088D" w:rsidRDefault="003E231D" w:rsidP="00E21DC4">
            <w:pPr>
              <w:rPr>
                <w:rFonts w:ascii="Arial" w:hAnsi="Arial" w:cs="Arial"/>
                <w:sz w:val="24"/>
                <w:szCs w:val="24"/>
              </w:rPr>
            </w:pPr>
          </w:p>
        </w:tc>
        <w:tc>
          <w:tcPr>
            <w:tcW w:w="726" w:type="dxa"/>
            <w:gridSpan w:val="2"/>
            <w:tcBorders>
              <w:top w:val="nil"/>
              <w:left w:val="nil"/>
              <w:bottom w:val="nil"/>
              <w:right w:val="nil"/>
            </w:tcBorders>
          </w:tcPr>
          <w:p w:rsidR="003E231D" w:rsidRPr="00E8088D" w:rsidRDefault="003E231D" w:rsidP="00A9560E">
            <w:pPr>
              <w:pStyle w:val="ListParagraph"/>
              <w:numPr>
                <w:ilvl w:val="0"/>
                <w:numId w:val="8"/>
              </w:numPr>
              <w:rPr>
                <w:rFonts w:ascii="Arial" w:hAnsi="Arial" w:cs="Arial"/>
              </w:rPr>
            </w:pPr>
          </w:p>
        </w:tc>
        <w:tc>
          <w:tcPr>
            <w:tcW w:w="8874" w:type="dxa"/>
            <w:tcBorders>
              <w:top w:val="nil"/>
              <w:left w:val="nil"/>
              <w:bottom w:val="nil"/>
              <w:right w:val="nil"/>
            </w:tcBorders>
          </w:tcPr>
          <w:p w:rsidR="003E231D" w:rsidRPr="00E8088D" w:rsidRDefault="003A105C" w:rsidP="0094122A">
            <w:pPr>
              <w:pStyle w:val="HTMLPreformatted"/>
              <w:spacing w:after="12" w:line="240" w:lineRule="atLeast"/>
              <w:ind w:right="340"/>
              <w:jc w:val="both"/>
              <w:rPr>
                <w:rFonts w:ascii="Arial" w:hAnsi="Arial" w:cs="Arial"/>
                <w:sz w:val="24"/>
                <w:szCs w:val="24"/>
              </w:rPr>
            </w:pPr>
            <w:r w:rsidRPr="00E8088D">
              <w:rPr>
                <w:rFonts w:ascii="Arial" w:hAnsi="Arial" w:cs="Arial"/>
                <w:sz w:val="24"/>
                <w:szCs w:val="24"/>
              </w:rPr>
              <w:t>p</w:t>
            </w:r>
            <w:r w:rsidR="003E231D" w:rsidRPr="00E8088D">
              <w:rPr>
                <w:rFonts w:ascii="Arial" w:hAnsi="Arial" w:cs="Arial"/>
                <w:sz w:val="24"/>
                <w:szCs w:val="24"/>
              </w:rPr>
              <w:t>roceed as one would handle any disciplinary action u</w:t>
            </w:r>
            <w:r w:rsidRPr="00E8088D">
              <w:rPr>
                <w:rFonts w:ascii="Arial" w:hAnsi="Arial" w:cs="Arial"/>
                <w:sz w:val="24"/>
                <w:szCs w:val="24"/>
              </w:rPr>
              <w:t>sing the appropriate procedures.</w:t>
            </w:r>
          </w:p>
          <w:p w:rsidR="003E231D" w:rsidRPr="00E8088D" w:rsidRDefault="003E231D"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5C570D" w:rsidRPr="00E8088D" w:rsidTr="00A9560E">
        <w:tc>
          <w:tcPr>
            <w:tcW w:w="550" w:type="dxa"/>
            <w:tcBorders>
              <w:top w:val="nil"/>
              <w:left w:val="nil"/>
              <w:bottom w:val="nil"/>
              <w:right w:val="nil"/>
            </w:tcBorders>
          </w:tcPr>
          <w:p w:rsidR="005C570D" w:rsidRPr="00E8088D" w:rsidRDefault="005C570D" w:rsidP="00E21DC4">
            <w:pPr>
              <w:rPr>
                <w:rFonts w:ascii="Arial" w:hAnsi="Arial" w:cs="Arial"/>
                <w:sz w:val="24"/>
                <w:szCs w:val="24"/>
              </w:rPr>
            </w:pPr>
          </w:p>
        </w:tc>
        <w:tc>
          <w:tcPr>
            <w:tcW w:w="726" w:type="dxa"/>
            <w:gridSpan w:val="2"/>
            <w:tcBorders>
              <w:top w:val="nil"/>
              <w:left w:val="nil"/>
              <w:bottom w:val="nil"/>
              <w:right w:val="nil"/>
            </w:tcBorders>
          </w:tcPr>
          <w:p w:rsidR="005C570D" w:rsidRPr="00E8088D" w:rsidRDefault="005C570D" w:rsidP="008932F0">
            <w:pPr>
              <w:rPr>
                <w:rFonts w:ascii="Arial" w:hAnsi="Arial" w:cs="Arial"/>
              </w:rPr>
            </w:pPr>
          </w:p>
        </w:tc>
        <w:tc>
          <w:tcPr>
            <w:tcW w:w="8874" w:type="dxa"/>
            <w:tcBorders>
              <w:top w:val="nil"/>
              <w:left w:val="nil"/>
              <w:bottom w:val="nil"/>
              <w:right w:val="nil"/>
            </w:tcBorders>
          </w:tcPr>
          <w:p w:rsidR="005C570D" w:rsidRPr="00E8088D" w:rsidRDefault="005C570D" w:rsidP="0094122A">
            <w:pPr>
              <w:pStyle w:val="HTMLPreformatted"/>
              <w:spacing w:after="12" w:line="240" w:lineRule="atLeast"/>
              <w:ind w:right="340"/>
              <w:jc w:val="both"/>
              <w:rPr>
                <w:rFonts w:ascii="Arial" w:hAnsi="Arial" w:cs="Arial"/>
                <w:sz w:val="24"/>
                <w:szCs w:val="24"/>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r w:rsidRPr="00E8088D">
              <w:rPr>
                <w:rFonts w:ascii="Arial" w:hAnsi="Arial" w:cs="Arial"/>
                <w:sz w:val="24"/>
                <w:szCs w:val="24"/>
              </w:rPr>
              <w:t>6.1</w:t>
            </w:r>
          </w:p>
        </w:tc>
        <w:tc>
          <w:tcPr>
            <w:tcW w:w="726" w:type="dxa"/>
            <w:gridSpan w:val="2"/>
            <w:tcBorders>
              <w:top w:val="nil"/>
              <w:left w:val="nil"/>
              <w:bottom w:val="nil"/>
              <w:right w:val="nil"/>
            </w:tcBorders>
          </w:tcPr>
          <w:p w:rsidR="00E21DC4" w:rsidRPr="00E8088D" w:rsidRDefault="00E21DC4" w:rsidP="00E21DC4">
            <w:pPr>
              <w:rPr>
                <w:rFonts w:ascii="Arial" w:hAnsi="Arial" w:cs="Arial"/>
                <w:sz w:val="24"/>
                <w:szCs w:val="24"/>
              </w:rPr>
            </w:pPr>
          </w:p>
        </w:tc>
        <w:tc>
          <w:tcPr>
            <w:tcW w:w="8874" w:type="dxa"/>
            <w:tcBorders>
              <w:top w:val="nil"/>
              <w:left w:val="nil"/>
              <w:bottom w:val="nil"/>
              <w:right w:val="nil"/>
            </w:tcBorders>
          </w:tcPr>
          <w:p w:rsidR="00E21DC4" w:rsidRPr="00E8088D" w:rsidRDefault="00E21DC4" w:rsidP="0094122A">
            <w:pPr>
              <w:pStyle w:val="NormalWeb"/>
              <w:tabs>
                <w:tab w:val="num" w:pos="360"/>
              </w:tabs>
              <w:spacing w:before="0" w:beforeAutospacing="0" w:after="12" w:afterAutospacing="0" w:line="240" w:lineRule="atLeast"/>
              <w:ind w:left="360" w:right="340" w:hanging="360"/>
              <w:jc w:val="both"/>
              <w:rPr>
                <w:rFonts w:ascii="Arial" w:hAnsi="Arial" w:cs="Arial"/>
              </w:rPr>
            </w:pPr>
            <w:r w:rsidRPr="00E8088D">
              <w:rPr>
                <w:rFonts w:ascii="Arial" w:hAnsi="Arial" w:cs="Arial"/>
              </w:rPr>
              <w:t xml:space="preserve">The following are some examples of breaches of this policy, again, not  an </w:t>
            </w:r>
          </w:p>
          <w:p w:rsidR="00E21DC4" w:rsidRPr="00E8088D" w:rsidRDefault="00E21DC4" w:rsidP="0094122A">
            <w:pPr>
              <w:pStyle w:val="NormalWeb"/>
              <w:tabs>
                <w:tab w:val="num" w:pos="360"/>
              </w:tabs>
              <w:spacing w:before="0" w:beforeAutospacing="0" w:after="12" w:afterAutospacing="0" w:line="240" w:lineRule="atLeast"/>
              <w:ind w:left="360" w:right="340" w:hanging="360"/>
              <w:jc w:val="both"/>
              <w:rPr>
                <w:rFonts w:ascii="Arial" w:hAnsi="Arial" w:cs="Arial"/>
              </w:rPr>
            </w:pPr>
            <w:r w:rsidRPr="00E8088D">
              <w:rPr>
                <w:rFonts w:ascii="Arial" w:hAnsi="Arial" w:cs="Arial"/>
              </w:rPr>
              <w:t>exhaustive list:</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c</w:t>
            </w:r>
            <w:r w:rsidR="00E21DC4" w:rsidRPr="00E8088D">
              <w:rPr>
                <w:rFonts w:ascii="Arial" w:hAnsi="Arial" w:cs="Arial"/>
                <w:sz w:val="24"/>
                <w:szCs w:val="24"/>
              </w:rPr>
              <w:t xml:space="preserve">oncealment or misrepresentation of names or </w:t>
            </w:r>
            <w:r w:rsidRPr="00E8088D">
              <w:rPr>
                <w:rFonts w:ascii="Arial" w:hAnsi="Arial" w:cs="Arial"/>
                <w:sz w:val="24"/>
                <w:szCs w:val="24"/>
              </w:rPr>
              <w:t>affiliations in e-mail messages;</w:t>
            </w:r>
            <w:r w:rsidR="00E21DC4" w:rsidRPr="00E8088D">
              <w:rPr>
                <w:rFonts w:ascii="Arial" w:hAnsi="Arial" w:cs="Arial"/>
                <w:sz w:val="24"/>
                <w:szCs w:val="24"/>
              </w:rPr>
              <w:t xml:space="preserve"> </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a</w:t>
            </w:r>
            <w:r w:rsidR="00E21DC4" w:rsidRPr="00E8088D">
              <w:rPr>
                <w:rFonts w:ascii="Arial" w:hAnsi="Arial" w:cs="Arial"/>
                <w:sz w:val="24"/>
                <w:szCs w:val="24"/>
              </w:rPr>
              <w:t>lteration of source or d</w:t>
            </w:r>
            <w:r w:rsidRPr="00E8088D">
              <w:rPr>
                <w:rFonts w:ascii="Arial" w:hAnsi="Arial" w:cs="Arial"/>
                <w:sz w:val="24"/>
                <w:szCs w:val="24"/>
              </w:rPr>
              <w:t>estination addresses of e-mail;</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u</w:t>
            </w:r>
            <w:r w:rsidR="00E21DC4" w:rsidRPr="00E8088D">
              <w:rPr>
                <w:rFonts w:ascii="Arial" w:hAnsi="Arial" w:cs="Arial"/>
                <w:sz w:val="24"/>
                <w:szCs w:val="24"/>
              </w:rPr>
              <w:t>se of communication tools for commercia</w:t>
            </w:r>
            <w:r w:rsidRPr="00E8088D">
              <w:rPr>
                <w:rFonts w:ascii="Arial" w:hAnsi="Arial" w:cs="Arial"/>
                <w:sz w:val="24"/>
                <w:szCs w:val="24"/>
              </w:rPr>
              <w:t>l or private business purposes;</w:t>
            </w:r>
          </w:p>
          <w:p w:rsidR="00E21DC4" w:rsidRPr="00E8088D" w:rsidRDefault="00E21DC4" w:rsidP="0094122A">
            <w:pPr>
              <w:pStyle w:val="ListParagraph"/>
              <w:jc w:val="both"/>
              <w:rPr>
                <w:rFonts w:ascii="Arial" w:hAnsi="Arial" w:cs="Arial"/>
              </w:rPr>
            </w:pP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DB6A3C" w:rsidRPr="00E8088D" w:rsidTr="00A9560E">
        <w:tc>
          <w:tcPr>
            <w:tcW w:w="550" w:type="dxa"/>
            <w:tcBorders>
              <w:top w:val="nil"/>
              <w:left w:val="nil"/>
              <w:bottom w:val="nil"/>
              <w:right w:val="nil"/>
            </w:tcBorders>
          </w:tcPr>
          <w:p w:rsidR="00DB6A3C" w:rsidRPr="00E8088D" w:rsidRDefault="00DB6A3C" w:rsidP="00F854FA">
            <w:pPr>
              <w:rPr>
                <w:rFonts w:ascii="Arial" w:hAnsi="Arial" w:cs="Arial"/>
                <w:sz w:val="24"/>
                <w:szCs w:val="24"/>
              </w:rPr>
            </w:pPr>
            <w:r w:rsidRPr="00E8088D">
              <w:rPr>
                <w:rFonts w:ascii="Arial" w:hAnsi="Arial" w:cs="Arial"/>
                <w:b/>
                <w:sz w:val="24"/>
                <w:szCs w:val="24"/>
              </w:rPr>
              <w:lastRenderedPageBreak/>
              <w:t>6</w:t>
            </w:r>
            <w:r w:rsidRPr="00E8088D">
              <w:rPr>
                <w:rFonts w:ascii="Arial" w:hAnsi="Arial" w:cs="Arial"/>
                <w:sz w:val="24"/>
                <w:szCs w:val="24"/>
              </w:rPr>
              <w:t>.</w:t>
            </w:r>
          </w:p>
        </w:tc>
        <w:tc>
          <w:tcPr>
            <w:tcW w:w="726" w:type="dxa"/>
            <w:gridSpan w:val="2"/>
            <w:tcBorders>
              <w:top w:val="nil"/>
              <w:left w:val="nil"/>
              <w:bottom w:val="nil"/>
              <w:right w:val="nil"/>
            </w:tcBorders>
          </w:tcPr>
          <w:p w:rsidR="00DB6A3C" w:rsidRPr="00E8088D" w:rsidRDefault="00DB6A3C" w:rsidP="00F854FA">
            <w:pPr>
              <w:rPr>
                <w:rFonts w:ascii="Arial" w:hAnsi="Arial" w:cs="Arial"/>
                <w:sz w:val="24"/>
                <w:szCs w:val="24"/>
              </w:rPr>
            </w:pPr>
          </w:p>
        </w:tc>
        <w:tc>
          <w:tcPr>
            <w:tcW w:w="8874" w:type="dxa"/>
            <w:tcBorders>
              <w:top w:val="nil"/>
              <w:left w:val="nil"/>
              <w:bottom w:val="nil"/>
              <w:right w:val="nil"/>
            </w:tcBorders>
          </w:tcPr>
          <w:p w:rsidR="00DB6A3C" w:rsidRPr="00E8088D" w:rsidRDefault="00DB6A3C" w:rsidP="00DB6A3C">
            <w:pPr>
              <w:pStyle w:val="NormalWeb"/>
              <w:tabs>
                <w:tab w:val="num" w:pos="927"/>
              </w:tabs>
              <w:spacing w:before="0" w:beforeAutospacing="0" w:after="12" w:afterAutospacing="0" w:line="240" w:lineRule="atLeast"/>
              <w:ind w:right="340"/>
              <w:rPr>
                <w:rFonts w:ascii="Arial" w:hAnsi="Arial" w:cs="Arial"/>
                <w:b/>
                <w:u w:val="single"/>
              </w:rPr>
            </w:pPr>
            <w:r w:rsidRPr="00E8088D">
              <w:rPr>
                <w:rFonts w:ascii="Arial" w:hAnsi="Arial" w:cs="Arial"/>
                <w:b/>
                <w:u w:val="single"/>
              </w:rPr>
              <w:t>POLICY BREACHES (Continued)</w:t>
            </w:r>
          </w:p>
        </w:tc>
      </w:tr>
      <w:tr w:rsidR="00DB6A3C" w:rsidRPr="00E8088D" w:rsidTr="00A9560E">
        <w:tc>
          <w:tcPr>
            <w:tcW w:w="550" w:type="dxa"/>
            <w:tcBorders>
              <w:top w:val="nil"/>
              <w:left w:val="nil"/>
              <w:bottom w:val="nil"/>
              <w:right w:val="nil"/>
            </w:tcBorders>
          </w:tcPr>
          <w:p w:rsidR="00DB6A3C" w:rsidRPr="00E8088D" w:rsidRDefault="00DB6A3C" w:rsidP="00E21DC4">
            <w:pPr>
              <w:rPr>
                <w:rFonts w:ascii="Arial" w:hAnsi="Arial" w:cs="Arial"/>
                <w:sz w:val="24"/>
                <w:szCs w:val="24"/>
              </w:rPr>
            </w:pPr>
          </w:p>
        </w:tc>
        <w:tc>
          <w:tcPr>
            <w:tcW w:w="726" w:type="dxa"/>
            <w:gridSpan w:val="2"/>
            <w:tcBorders>
              <w:top w:val="nil"/>
              <w:left w:val="nil"/>
              <w:bottom w:val="nil"/>
              <w:right w:val="nil"/>
            </w:tcBorders>
          </w:tcPr>
          <w:p w:rsidR="00DB6A3C" w:rsidRPr="00E8088D" w:rsidRDefault="00DB6A3C" w:rsidP="008932F0">
            <w:pPr>
              <w:ind w:left="374"/>
              <w:rPr>
                <w:rFonts w:ascii="Arial" w:hAnsi="Arial" w:cs="Arial"/>
              </w:rPr>
            </w:pPr>
          </w:p>
        </w:tc>
        <w:tc>
          <w:tcPr>
            <w:tcW w:w="8874" w:type="dxa"/>
            <w:tcBorders>
              <w:top w:val="nil"/>
              <w:left w:val="nil"/>
              <w:bottom w:val="nil"/>
              <w:right w:val="nil"/>
            </w:tcBorders>
          </w:tcPr>
          <w:p w:rsidR="00DB6A3C" w:rsidRPr="00E8088D" w:rsidRDefault="00DB6A3C" w:rsidP="00E21DC4">
            <w:pPr>
              <w:spacing w:after="12" w:line="240" w:lineRule="atLeast"/>
              <w:ind w:right="340"/>
              <w:rPr>
                <w:rFonts w:ascii="Arial" w:hAnsi="Arial" w:cs="Arial"/>
                <w:sz w:val="24"/>
                <w:szCs w:val="24"/>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u</w:t>
            </w:r>
            <w:r w:rsidR="00E21DC4" w:rsidRPr="00E8088D">
              <w:rPr>
                <w:rFonts w:ascii="Arial" w:hAnsi="Arial" w:cs="Arial"/>
                <w:sz w:val="24"/>
                <w:szCs w:val="24"/>
              </w:rPr>
              <w:t>se of communication tools, in a way that unreasonably interferes with or threatens other individuals</w:t>
            </w:r>
            <w:r w:rsidRPr="00E8088D">
              <w:rPr>
                <w:rFonts w:ascii="Arial" w:hAnsi="Arial" w:cs="Arial"/>
                <w:sz w:val="24"/>
                <w:szCs w:val="24"/>
              </w:rPr>
              <w:t>;</w:t>
            </w:r>
            <w:r w:rsidR="00E21DC4" w:rsidRPr="00E8088D">
              <w:rPr>
                <w:rFonts w:ascii="Arial" w:hAnsi="Arial" w:cs="Arial"/>
                <w:sz w:val="24"/>
                <w:szCs w:val="24"/>
              </w:rPr>
              <w:t xml:space="preserve"> </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u</w:t>
            </w:r>
            <w:r w:rsidR="00E21DC4" w:rsidRPr="00E8088D">
              <w:rPr>
                <w:rFonts w:ascii="Arial" w:hAnsi="Arial" w:cs="Arial"/>
                <w:sz w:val="24"/>
                <w:szCs w:val="24"/>
              </w:rPr>
              <w:t>se of communication tools that degrades or demeans other individuals – whether Glen Housing Association</w:t>
            </w:r>
            <w:r w:rsidR="00E21DC4" w:rsidRPr="00E8088D">
              <w:rPr>
                <w:rFonts w:ascii="Arial" w:hAnsi="Arial" w:cs="Arial"/>
                <w:b/>
                <w:sz w:val="24"/>
                <w:szCs w:val="24"/>
              </w:rPr>
              <w:t xml:space="preserve"> </w:t>
            </w:r>
            <w:r w:rsidRPr="00E8088D">
              <w:rPr>
                <w:rFonts w:ascii="Arial" w:hAnsi="Arial" w:cs="Arial"/>
                <w:sz w:val="24"/>
                <w:szCs w:val="24"/>
              </w:rPr>
              <w:t>employees or others;</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a</w:t>
            </w:r>
            <w:r w:rsidR="00E21DC4" w:rsidRPr="00E8088D">
              <w:rPr>
                <w:rFonts w:ascii="Arial" w:hAnsi="Arial" w:cs="Arial"/>
                <w:sz w:val="24"/>
                <w:szCs w:val="24"/>
              </w:rPr>
              <w:t>ny form of commercial use using co</w:t>
            </w:r>
            <w:r w:rsidRPr="00E8088D">
              <w:rPr>
                <w:rFonts w:ascii="Arial" w:hAnsi="Arial" w:cs="Arial"/>
                <w:sz w:val="24"/>
                <w:szCs w:val="24"/>
              </w:rPr>
              <w:t>mmunication tools is prohibited;</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rPr>
            </w:pPr>
            <w:r w:rsidRPr="00E8088D">
              <w:rPr>
                <w:rFonts w:ascii="Arial" w:hAnsi="Arial" w:cs="Arial"/>
                <w:sz w:val="24"/>
                <w:szCs w:val="24"/>
              </w:rPr>
              <w:t>t</w:t>
            </w:r>
            <w:r w:rsidR="00E21DC4" w:rsidRPr="00E8088D">
              <w:rPr>
                <w:rFonts w:ascii="Arial" w:hAnsi="Arial" w:cs="Arial"/>
                <w:sz w:val="24"/>
                <w:szCs w:val="24"/>
              </w:rPr>
              <w:t>he purchase or sale of personal items thro</w:t>
            </w:r>
            <w:r w:rsidRPr="00E8088D">
              <w:rPr>
                <w:rFonts w:ascii="Arial" w:hAnsi="Arial" w:cs="Arial"/>
                <w:sz w:val="24"/>
                <w:szCs w:val="24"/>
              </w:rPr>
              <w:t>ugh advertising on the internet;</w:t>
            </w: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rPr>
                <w:rFonts w:ascii="Arial" w:hAnsi="Arial" w:cs="Arial"/>
                <w:sz w:val="24"/>
                <w:szCs w:val="24"/>
              </w:rPr>
            </w:pPr>
          </w:p>
        </w:tc>
        <w:tc>
          <w:tcPr>
            <w:tcW w:w="8874" w:type="dxa"/>
            <w:tcBorders>
              <w:top w:val="nil"/>
              <w:left w:val="nil"/>
              <w:bottom w:val="nil"/>
              <w:right w:val="nil"/>
            </w:tcBorders>
          </w:tcPr>
          <w:p w:rsidR="00E21DC4" w:rsidRPr="00E8088D" w:rsidRDefault="00E21DC4" w:rsidP="0094122A">
            <w:pPr>
              <w:pStyle w:val="NormalWeb"/>
              <w:tabs>
                <w:tab w:val="num" w:pos="927"/>
              </w:tabs>
              <w:spacing w:before="0" w:beforeAutospacing="0" w:after="12" w:afterAutospacing="0" w:line="240" w:lineRule="atLeast"/>
              <w:ind w:right="340"/>
              <w:jc w:val="both"/>
              <w:rPr>
                <w:rFonts w:ascii="Arial" w:hAnsi="Arial" w:cs="Arial"/>
                <w:b/>
                <w:u w:val="single"/>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t</w:t>
            </w:r>
            <w:r w:rsidR="00E21DC4" w:rsidRPr="00E8088D">
              <w:rPr>
                <w:rFonts w:ascii="Arial" w:hAnsi="Arial" w:cs="Arial"/>
                <w:sz w:val="24"/>
                <w:szCs w:val="24"/>
              </w:rPr>
              <w:t>he use of communication tools to harass employees, vendors, customers, and others</w:t>
            </w:r>
            <w:r w:rsidRPr="00E8088D">
              <w:rPr>
                <w:rFonts w:ascii="Arial" w:hAnsi="Arial" w:cs="Arial"/>
                <w:sz w:val="24"/>
                <w:szCs w:val="24"/>
              </w:rPr>
              <w:t>;</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t</w:t>
            </w:r>
            <w:r w:rsidR="00E21DC4" w:rsidRPr="00E8088D">
              <w:rPr>
                <w:rFonts w:ascii="Arial" w:hAnsi="Arial" w:cs="Arial"/>
                <w:sz w:val="24"/>
                <w:szCs w:val="24"/>
              </w:rPr>
              <w:t>he use of communicati</w:t>
            </w:r>
            <w:r w:rsidRPr="00E8088D">
              <w:rPr>
                <w:rFonts w:ascii="Arial" w:hAnsi="Arial" w:cs="Arial"/>
                <w:sz w:val="24"/>
                <w:szCs w:val="24"/>
              </w:rPr>
              <w:t>on tools for political purposes;</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t</w:t>
            </w:r>
            <w:r w:rsidR="00E21DC4" w:rsidRPr="00E8088D">
              <w:rPr>
                <w:rFonts w:ascii="Arial" w:hAnsi="Arial" w:cs="Arial"/>
                <w:sz w:val="24"/>
                <w:szCs w:val="24"/>
              </w:rPr>
              <w:t>he release of untrue, distorted, or confidential information regarding Glen Housing Association b</w:t>
            </w:r>
            <w:r w:rsidRPr="00E8088D">
              <w:rPr>
                <w:rFonts w:ascii="Arial" w:hAnsi="Arial" w:cs="Arial"/>
                <w:sz w:val="24"/>
                <w:szCs w:val="24"/>
              </w:rPr>
              <w:t>usiness via communication tools;</w:t>
            </w:r>
            <w:r w:rsidR="00E21DC4" w:rsidRPr="00E8088D">
              <w:rPr>
                <w:rFonts w:ascii="Arial" w:hAnsi="Arial" w:cs="Arial"/>
                <w:sz w:val="24"/>
                <w:szCs w:val="24"/>
              </w:rPr>
              <w:t xml:space="preserve"> </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E21DC4" w:rsidRPr="00E8088D" w:rsidTr="00A9560E">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726" w:type="dxa"/>
            <w:gridSpan w:val="2"/>
            <w:tcBorders>
              <w:top w:val="nil"/>
              <w:left w:val="nil"/>
              <w:bottom w:val="nil"/>
              <w:right w:val="nil"/>
            </w:tcBorders>
          </w:tcPr>
          <w:p w:rsidR="00E21DC4" w:rsidRPr="00E8088D" w:rsidRDefault="00E21DC4" w:rsidP="00E21DC4">
            <w:pPr>
              <w:pStyle w:val="ListParagraph"/>
              <w:numPr>
                <w:ilvl w:val="0"/>
                <w:numId w:val="8"/>
              </w:numPr>
              <w:rPr>
                <w:rFonts w:ascii="Arial" w:hAnsi="Arial" w:cs="Arial"/>
              </w:rPr>
            </w:pPr>
          </w:p>
        </w:tc>
        <w:tc>
          <w:tcPr>
            <w:tcW w:w="8874" w:type="dxa"/>
            <w:tcBorders>
              <w:top w:val="nil"/>
              <w:left w:val="nil"/>
              <w:bottom w:val="nil"/>
              <w:right w:val="nil"/>
            </w:tcBorders>
          </w:tcPr>
          <w:p w:rsidR="00E21DC4" w:rsidRPr="00E8088D" w:rsidRDefault="003A105C" w:rsidP="0094122A">
            <w:pPr>
              <w:spacing w:after="12" w:line="240" w:lineRule="atLeast"/>
              <w:ind w:right="340"/>
              <w:jc w:val="both"/>
              <w:rPr>
                <w:rFonts w:ascii="Arial" w:hAnsi="Arial" w:cs="Arial"/>
                <w:sz w:val="24"/>
                <w:szCs w:val="24"/>
              </w:rPr>
            </w:pPr>
            <w:r w:rsidRPr="00E8088D">
              <w:rPr>
                <w:rFonts w:ascii="Arial" w:hAnsi="Arial" w:cs="Arial"/>
                <w:sz w:val="24"/>
                <w:szCs w:val="24"/>
              </w:rPr>
              <w:t>v</w:t>
            </w:r>
            <w:r w:rsidR="00E21DC4" w:rsidRPr="00E8088D">
              <w:rPr>
                <w:rFonts w:ascii="Arial" w:hAnsi="Arial" w:cs="Arial"/>
                <w:sz w:val="24"/>
                <w:szCs w:val="24"/>
              </w:rPr>
              <w:t>iewing/downloading purely entertainment sites or material where there is no benefit to Glen Housing Association in terms of its learning, communication or service aims described earlier.</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tc>
      </w:tr>
      <w:tr w:rsidR="005C570D" w:rsidRPr="00E8088D" w:rsidTr="00A9560E">
        <w:tc>
          <w:tcPr>
            <w:tcW w:w="550" w:type="dxa"/>
            <w:tcBorders>
              <w:top w:val="nil"/>
              <w:left w:val="nil"/>
              <w:bottom w:val="nil"/>
              <w:right w:val="nil"/>
            </w:tcBorders>
          </w:tcPr>
          <w:p w:rsidR="005C570D" w:rsidRPr="00E8088D" w:rsidRDefault="005C570D" w:rsidP="00E21DC4">
            <w:pPr>
              <w:rPr>
                <w:rFonts w:ascii="Arial" w:hAnsi="Arial" w:cs="Arial"/>
                <w:sz w:val="24"/>
                <w:szCs w:val="24"/>
              </w:rPr>
            </w:pPr>
          </w:p>
        </w:tc>
        <w:tc>
          <w:tcPr>
            <w:tcW w:w="726" w:type="dxa"/>
            <w:gridSpan w:val="2"/>
            <w:tcBorders>
              <w:top w:val="nil"/>
              <w:left w:val="nil"/>
              <w:bottom w:val="nil"/>
              <w:right w:val="nil"/>
            </w:tcBorders>
          </w:tcPr>
          <w:p w:rsidR="005C570D" w:rsidRPr="00E8088D" w:rsidRDefault="005C570D" w:rsidP="005C570D">
            <w:pPr>
              <w:ind w:left="360"/>
              <w:rPr>
                <w:rFonts w:ascii="Arial" w:hAnsi="Arial" w:cs="Arial"/>
              </w:rPr>
            </w:pPr>
          </w:p>
        </w:tc>
        <w:tc>
          <w:tcPr>
            <w:tcW w:w="8874" w:type="dxa"/>
            <w:tcBorders>
              <w:top w:val="nil"/>
              <w:left w:val="nil"/>
              <w:bottom w:val="nil"/>
              <w:right w:val="nil"/>
            </w:tcBorders>
          </w:tcPr>
          <w:p w:rsidR="005C570D" w:rsidRPr="00E8088D" w:rsidRDefault="005C570D" w:rsidP="00E21DC4">
            <w:pPr>
              <w:spacing w:after="12" w:line="240" w:lineRule="atLeast"/>
              <w:ind w:right="340"/>
              <w:rPr>
                <w:rFonts w:ascii="Arial" w:hAnsi="Arial" w:cs="Arial"/>
                <w:sz w:val="24"/>
                <w:szCs w:val="24"/>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9600" w:type="dxa"/>
            <w:gridSpan w:val="3"/>
            <w:tcBorders>
              <w:top w:val="nil"/>
              <w:left w:val="nil"/>
              <w:bottom w:val="nil"/>
              <w:right w:val="nil"/>
            </w:tcBorders>
          </w:tcPr>
          <w:p w:rsidR="00E21DC4" w:rsidRPr="00E8088D" w:rsidRDefault="00E21DC4" w:rsidP="00E21DC4">
            <w:pPr>
              <w:pStyle w:val="NormalWeb"/>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b/>
                <w:bCs/>
              </w:rPr>
            </w:pPr>
            <w:r w:rsidRPr="00E8088D">
              <w:rPr>
                <w:rFonts w:ascii="Arial" w:hAnsi="Arial" w:cs="Arial"/>
                <w:b/>
                <w:bCs/>
              </w:rPr>
              <w:t>Some generic terms for much of the above are as follows and are expressly prohibited under this policy:</w:t>
            </w:r>
          </w:p>
          <w:p w:rsidR="00E21DC4" w:rsidRPr="00E8088D" w:rsidRDefault="00E21DC4" w:rsidP="00E21DC4">
            <w:pPr>
              <w:pStyle w:val="NormalWeb"/>
              <w:tabs>
                <w:tab w:val="num" w:pos="927"/>
              </w:tabs>
              <w:spacing w:before="0" w:beforeAutospacing="0" w:after="12" w:afterAutospacing="0" w:line="240" w:lineRule="atLeast"/>
              <w:ind w:left="360" w:right="340"/>
              <w:rPr>
                <w:rFonts w:ascii="Arial" w:hAnsi="Arial" w:cs="Arial"/>
                <w:b/>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sz w:val="24"/>
                <w:szCs w:val="24"/>
              </w:rPr>
            </w:pPr>
            <w:r w:rsidRPr="00E8088D">
              <w:rPr>
                <w:rFonts w:ascii="Arial" w:hAnsi="Arial" w:cs="Arial"/>
                <w:b/>
                <w:sz w:val="24"/>
                <w:szCs w:val="24"/>
              </w:rPr>
              <w:t>7</w:t>
            </w:r>
            <w:r w:rsidRPr="00E8088D">
              <w:rPr>
                <w:rFonts w:ascii="Arial" w:hAnsi="Arial" w:cs="Arial"/>
                <w:sz w:val="24"/>
                <w:szCs w:val="24"/>
              </w:rPr>
              <w:t>.</w:t>
            </w:r>
          </w:p>
        </w:tc>
        <w:tc>
          <w:tcPr>
            <w:tcW w:w="567" w:type="dxa"/>
            <w:tcBorders>
              <w:top w:val="nil"/>
              <w:left w:val="nil"/>
              <w:bottom w:val="nil"/>
              <w:right w:val="nil"/>
            </w:tcBorders>
          </w:tcPr>
          <w:p w:rsidR="00E21DC4" w:rsidRPr="00E8088D" w:rsidRDefault="00E21DC4" w:rsidP="00E21DC4">
            <w:pPr>
              <w:rPr>
                <w:rFonts w:ascii="Arial" w:hAnsi="Arial" w:cs="Arial"/>
                <w:sz w:val="24"/>
                <w:szCs w:val="24"/>
              </w:rPr>
            </w:pPr>
          </w:p>
        </w:tc>
        <w:tc>
          <w:tcPr>
            <w:tcW w:w="9033" w:type="dxa"/>
            <w:gridSpan w:val="2"/>
            <w:tcBorders>
              <w:top w:val="nil"/>
              <w:left w:val="nil"/>
              <w:bottom w:val="nil"/>
              <w:right w:val="nil"/>
            </w:tcBorders>
          </w:tcPr>
          <w:p w:rsidR="00E21DC4" w:rsidRPr="00E8088D" w:rsidRDefault="00E21DC4" w:rsidP="00E21D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b/>
                <w:bCs/>
                <w:u w:val="single"/>
              </w:rPr>
            </w:pPr>
            <w:r w:rsidRPr="00E8088D">
              <w:rPr>
                <w:rFonts w:ascii="Arial" w:hAnsi="Arial" w:cs="Arial"/>
                <w:b/>
                <w:bCs/>
                <w:u w:val="single"/>
              </w:rPr>
              <w:t>S</w:t>
            </w:r>
            <w:r w:rsidR="00091602" w:rsidRPr="00E8088D">
              <w:rPr>
                <w:rFonts w:ascii="Arial" w:hAnsi="Arial" w:cs="Arial"/>
                <w:b/>
                <w:bCs/>
                <w:u w:val="single"/>
              </w:rPr>
              <w:t>PAMMING</w:t>
            </w:r>
          </w:p>
          <w:p w:rsidR="00E21DC4" w:rsidRPr="00E8088D" w:rsidRDefault="00E21DC4" w:rsidP="00E21DC4">
            <w:pPr>
              <w:pStyle w:val="NormalWeb"/>
              <w:tabs>
                <w:tab w:val="num" w:pos="927"/>
              </w:tabs>
              <w:spacing w:before="0" w:beforeAutospacing="0" w:after="12" w:afterAutospacing="0" w:line="240" w:lineRule="atLeast"/>
              <w:ind w:left="360" w:right="340"/>
              <w:rPr>
                <w:rFonts w:ascii="Arial" w:hAnsi="Arial" w:cs="Arial"/>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567" w:type="dxa"/>
            <w:tcBorders>
              <w:top w:val="nil"/>
              <w:left w:val="nil"/>
              <w:bottom w:val="nil"/>
              <w:right w:val="nil"/>
            </w:tcBorders>
          </w:tcPr>
          <w:p w:rsidR="00E21DC4" w:rsidRPr="00E8088D" w:rsidRDefault="00E21DC4" w:rsidP="00E21DC4">
            <w:pPr>
              <w:rPr>
                <w:rFonts w:ascii="Arial" w:hAnsi="Arial" w:cs="Arial"/>
                <w:sz w:val="24"/>
                <w:szCs w:val="24"/>
              </w:rPr>
            </w:pPr>
          </w:p>
        </w:tc>
        <w:tc>
          <w:tcPr>
            <w:tcW w:w="9033" w:type="dxa"/>
            <w:gridSpan w:val="2"/>
            <w:tcBorders>
              <w:top w:val="nil"/>
              <w:left w:val="nil"/>
              <w:bottom w:val="nil"/>
              <w:right w:val="nil"/>
            </w:tcBorders>
          </w:tcPr>
          <w:p w:rsidR="00E21DC4" w:rsidRPr="00E8088D" w:rsidRDefault="00E21DC4" w:rsidP="0094122A">
            <w:pPr>
              <w:pStyle w:val="NormalWeb"/>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rPr>
              <w:t xml:space="preserve">Spam is broadly defined as unsolicited, e-mail sent to a large number of recipients, and its content is not related to the business activities of Glen Housing Association. Glen Housing Association’s e-mail accounts are not allowed to be used for the purpose of sending SPAM messages. Not only is this a misuse of Glen Housing Association resources, but it can also result in external sites "blacklisting" Glen Housing Association, prohibiting delivery of any future e-mails to our location.  </w:t>
            </w:r>
          </w:p>
          <w:p w:rsidR="00E21DC4" w:rsidRPr="00E8088D" w:rsidRDefault="00E21DC4" w:rsidP="00E21DC4">
            <w:pPr>
              <w:pStyle w:val="NormalWeb"/>
              <w:tabs>
                <w:tab w:val="num" w:pos="927"/>
              </w:tabs>
              <w:spacing w:before="0" w:beforeAutospacing="0" w:after="12" w:afterAutospacing="0" w:line="240" w:lineRule="atLeast"/>
              <w:ind w:left="360" w:right="340"/>
              <w:rPr>
                <w:rFonts w:ascii="Arial" w:hAnsi="Arial" w:cs="Arial"/>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b/>
                <w:sz w:val="24"/>
                <w:szCs w:val="24"/>
              </w:rPr>
            </w:pPr>
            <w:r w:rsidRPr="00E8088D">
              <w:rPr>
                <w:rFonts w:ascii="Arial" w:hAnsi="Arial" w:cs="Arial"/>
                <w:b/>
                <w:sz w:val="24"/>
                <w:szCs w:val="24"/>
              </w:rPr>
              <w:t>8.</w:t>
            </w:r>
          </w:p>
        </w:tc>
        <w:tc>
          <w:tcPr>
            <w:tcW w:w="567" w:type="dxa"/>
            <w:tcBorders>
              <w:top w:val="nil"/>
              <w:left w:val="nil"/>
              <w:bottom w:val="nil"/>
              <w:right w:val="nil"/>
            </w:tcBorders>
          </w:tcPr>
          <w:p w:rsidR="00E21DC4" w:rsidRPr="00E8088D" w:rsidRDefault="00E21DC4" w:rsidP="00E21DC4">
            <w:pPr>
              <w:rPr>
                <w:rFonts w:ascii="Arial" w:hAnsi="Arial" w:cs="Arial"/>
                <w:b/>
                <w:sz w:val="24"/>
                <w:szCs w:val="24"/>
              </w:rPr>
            </w:pPr>
          </w:p>
        </w:tc>
        <w:tc>
          <w:tcPr>
            <w:tcW w:w="9033" w:type="dxa"/>
            <w:gridSpan w:val="2"/>
            <w:tcBorders>
              <w:top w:val="nil"/>
              <w:left w:val="nil"/>
              <w:bottom w:val="nil"/>
              <w:right w:val="nil"/>
            </w:tcBorders>
          </w:tcPr>
          <w:p w:rsidR="00E21DC4" w:rsidRPr="00E8088D" w:rsidRDefault="00091602" w:rsidP="00E21D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u w:val="single"/>
              </w:rPr>
            </w:pPr>
            <w:r w:rsidRPr="00E8088D">
              <w:rPr>
                <w:rFonts w:ascii="Arial" w:hAnsi="Arial" w:cs="Arial"/>
                <w:b/>
                <w:bCs/>
                <w:u w:val="single"/>
              </w:rPr>
              <w:t>CHAIN-LETTERS AND PYRAMID SCHEMES</w:t>
            </w:r>
          </w:p>
          <w:p w:rsidR="00E21DC4" w:rsidRPr="00E8088D" w:rsidRDefault="00E21DC4" w:rsidP="00E21DC4">
            <w:pPr>
              <w:pStyle w:val="NormalWeb"/>
              <w:tabs>
                <w:tab w:val="num" w:pos="927"/>
              </w:tabs>
              <w:spacing w:before="0" w:beforeAutospacing="0" w:after="12" w:afterAutospacing="0" w:line="240" w:lineRule="atLeast"/>
              <w:ind w:left="360" w:right="340"/>
              <w:rPr>
                <w:rFonts w:ascii="Arial" w:hAnsi="Arial" w:cs="Arial"/>
                <w:b/>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567" w:type="dxa"/>
            <w:tcBorders>
              <w:top w:val="nil"/>
              <w:left w:val="nil"/>
              <w:bottom w:val="nil"/>
              <w:right w:val="nil"/>
            </w:tcBorders>
          </w:tcPr>
          <w:p w:rsidR="00E21DC4" w:rsidRPr="00E8088D" w:rsidRDefault="00E21DC4" w:rsidP="00E21DC4">
            <w:pPr>
              <w:rPr>
                <w:rFonts w:ascii="Arial" w:hAnsi="Arial" w:cs="Arial"/>
                <w:sz w:val="24"/>
                <w:szCs w:val="24"/>
              </w:rPr>
            </w:pPr>
          </w:p>
        </w:tc>
        <w:tc>
          <w:tcPr>
            <w:tcW w:w="9033" w:type="dxa"/>
            <w:gridSpan w:val="2"/>
            <w:tcBorders>
              <w:top w:val="nil"/>
              <w:left w:val="nil"/>
              <w:bottom w:val="nil"/>
              <w:right w:val="nil"/>
            </w:tcBorders>
          </w:tcPr>
          <w:p w:rsidR="00E21DC4" w:rsidRPr="00E8088D" w:rsidRDefault="00E21DC4" w:rsidP="0094122A">
            <w:pPr>
              <w:pStyle w:val="NormalWeb"/>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rPr>
              <w:t xml:space="preserve">These e-mail messages are sent to a specific number of people, usually professing a "get rich quick" scheme. The recipients are then asked to forward the message on to the same number of people. These types of messages are illegal and not allowed in Glen Housing Association. Accounts found associated with chain letters or pyramid schemes may be turned off without warning. </w:t>
            </w:r>
          </w:p>
          <w:p w:rsidR="00E21DC4" w:rsidRPr="00E8088D" w:rsidRDefault="00E21DC4" w:rsidP="0094122A">
            <w:pPr>
              <w:pStyle w:val="NormalWeb"/>
              <w:tabs>
                <w:tab w:val="num" w:pos="927"/>
              </w:tabs>
              <w:spacing w:before="0" w:beforeAutospacing="0" w:after="12" w:afterAutospacing="0" w:line="240" w:lineRule="atLeast"/>
              <w:ind w:left="360" w:right="340"/>
              <w:jc w:val="both"/>
              <w:rPr>
                <w:rFonts w:ascii="Arial" w:hAnsi="Arial" w:cs="Arial"/>
              </w:rPr>
            </w:pPr>
          </w:p>
          <w:p w:rsidR="00DB6A3C" w:rsidRPr="00E8088D" w:rsidRDefault="00DB6A3C" w:rsidP="0094122A">
            <w:pPr>
              <w:pStyle w:val="NormalWeb"/>
              <w:tabs>
                <w:tab w:val="num" w:pos="927"/>
              </w:tabs>
              <w:spacing w:before="0" w:beforeAutospacing="0" w:after="12" w:afterAutospacing="0" w:line="240" w:lineRule="atLeast"/>
              <w:ind w:left="360" w:right="340"/>
              <w:jc w:val="both"/>
              <w:rPr>
                <w:rFonts w:ascii="Arial" w:hAnsi="Arial" w:cs="Arial"/>
              </w:rPr>
            </w:pPr>
          </w:p>
          <w:p w:rsidR="00DB6A3C" w:rsidRPr="00E8088D" w:rsidRDefault="00DB6A3C" w:rsidP="00E21DC4">
            <w:pPr>
              <w:pStyle w:val="NormalWeb"/>
              <w:tabs>
                <w:tab w:val="num" w:pos="927"/>
              </w:tabs>
              <w:spacing w:before="0" w:beforeAutospacing="0" w:after="12" w:afterAutospacing="0" w:line="240" w:lineRule="atLeast"/>
              <w:ind w:left="360" w:right="340"/>
              <w:rPr>
                <w:rFonts w:ascii="Arial" w:hAnsi="Arial" w:cs="Arial"/>
              </w:rPr>
            </w:pPr>
          </w:p>
          <w:p w:rsidR="00DB6A3C" w:rsidRPr="00E8088D" w:rsidRDefault="00DB6A3C" w:rsidP="00E21DC4">
            <w:pPr>
              <w:pStyle w:val="NormalWeb"/>
              <w:tabs>
                <w:tab w:val="num" w:pos="927"/>
              </w:tabs>
              <w:spacing w:before="0" w:beforeAutospacing="0" w:after="12" w:afterAutospacing="0" w:line="240" w:lineRule="atLeast"/>
              <w:ind w:left="360" w:right="340"/>
              <w:rPr>
                <w:rFonts w:ascii="Arial" w:hAnsi="Arial" w:cs="Arial"/>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b/>
                <w:sz w:val="24"/>
                <w:szCs w:val="24"/>
              </w:rPr>
            </w:pPr>
            <w:r w:rsidRPr="00E8088D">
              <w:rPr>
                <w:rFonts w:ascii="Arial" w:hAnsi="Arial" w:cs="Arial"/>
                <w:b/>
                <w:sz w:val="24"/>
                <w:szCs w:val="24"/>
              </w:rPr>
              <w:lastRenderedPageBreak/>
              <w:t>9.</w:t>
            </w:r>
          </w:p>
        </w:tc>
        <w:tc>
          <w:tcPr>
            <w:tcW w:w="567" w:type="dxa"/>
            <w:tcBorders>
              <w:top w:val="nil"/>
              <w:left w:val="nil"/>
              <w:bottom w:val="nil"/>
              <w:right w:val="nil"/>
            </w:tcBorders>
          </w:tcPr>
          <w:p w:rsidR="00E21DC4" w:rsidRPr="00E8088D" w:rsidRDefault="00E21DC4" w:rsidP="00E21DC4">
            <w:pPr>
              <w:rPr>
                <w:rFonts w:ascii="Arial" w:hAnsi="Arial" w:cs="Arial"/>
                <w:sz w:val="24"/>
                <w:szCs w:val="24"/>
              </w:rPr>
            </w:pPr>
          </w:p>
        </w:tc>
        <w:tc>
          <w:tcPr>
            <w:tcW w:w="9033" w:type="dxa"/>
            <w:gridSpan w:val="2"/>
            <w:tcBorders>
              <w:top w:val="nil"/>
              <w:left w:val="nil"/>
              <w:bottom w:val="nil"/>
              <w:right w:val="nil"/>
            </w:tcBorders>
          </w:tcPr>
          <w:p w:rsidR="00E21DC4" w:rsidRPr="00E8088D" w:rsidRDefault="00091602" w:rsidP="00E21DC4">
            <w:pPr>
              <w:pStyle w:val="NormalWeb"/>
              <w:tabs>
                <w:tab w:val="num" w:pos="927"/>
              </w:tabs>
              <w:spacing w:before="0" w:beforeAutospacing="0" w:after="12" w:afterAutospacing="0" w:line="240" w:lineRule="atLeast"/>
              <w:ind w:right="340"/>
              <w:rPr>
                <w:rFonts w:ascii="Arial" w:hAnsi="Arial" w:cs="Arial"/>
                <w:b/>
                <w:u w:val="single"/>
              </w:rPr>
            </w:pPr>
            <w:r w:rsidRPr="00E8088D">
              <w:rPr>
                <w:rFonts w:ascii="Arial" w:hAnsi="Arial" w:cs="Arial"/>
                <w:b/>
                <w:u w:val="single"/>
              </w:rPr>
              <w:t>SPOOFING</w:t>
            </w:r>
          </w:p>
          <w:p w:rsidR="00E21DC4" w:rsidRPr="00E8088D" w:rsidRDefault="00E21DC4" w:rsidP="00E21DC4">
            <w:pPr>
              <w:pStyle w:val="NormalWeb"/>
              <w:tabs>
                <w:tab w:val="num" w:pos="927"/>
              </w:tabs>
              <w:spacing w:before="0" w:beforeAutospacing="0" w:after="12" w:afterAutospacing="0" w:line="240" w:lineRule="atLeast"/>
              <w:ind w:right="340"/>
              <w:rPr>
                <w:rFonts w:ascii="Arial" w:hAnsi="Arial" w:cs="Arial"/>
                <w:b/>
                <w:u w:val="single"/>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567" w:type="dxa"/>
            <w:tcBorders>
              <w:top w:val="nil"/>
              <w:left w:val="nil"/>
              <w:bottom w:val="nil"/>
              <w:right w:val="nil"/>
            </w:tcBorders>
          </w:tcPr>
          <w:p w:rsidR="00E21DC4" w:rsidRPr="00E8088D" w:rsidRDefault="00E21DC4" w:rsidP="00E21DC4">
            <w:pPr>
              <w:rPr>
                <w:rFonts w:ascii="Arial" w:hAnsi="Arial" w:cs="Arial"/>
                <w:sz w:val="24"/>
                <w:szCs w:val="24"/>
              </w:rPr>
            </w:pPr>
          </w:p>
        </w:tc>
        <w:tc>
          <w:tcPr>
            <w:tcW w:w="9033" w:type="dxa"/>
            <w:gridSpan w:val="2"/>
            <w:tcBorders>
              <w:top w:val="nil"/>
              <w:left w:val="nil"/>
              <w:bottom w:val="nil"/>
              <w:right w:val="nil"/>
            </w:tcBorders>
          </w:tcPr>
          <w:p w:rsidR="0094122A" w:rsidRPr="00E8088D" w:rsidRDefault="00E21DC4" w:rsidP="0094122A">
            <w:pPr>
              <w:pStyle w:val="NormalWeb"/>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rPr>
              <w:t>Spoofing refers to someone sending any mail that "appears" to be from someone else. This is the same as f</w:t>
            </w:r>
            <w:r w:rsidR="0094122A" w:rsidRPr="00E8088D">
              <w:rPr>
                <w:rFonts w:ascii="Arial" w:hAnsi="Arial" w:cs="Arial"/>
              </w:rPr>
              <w:t>orging someone else's identity.</w:t>
            </w:r>
          </w:p>
          <w:p w:rsidR="00E21DC4" w:rsidRPr="00E8088D" w:rsidRDefault="00E21DC4" w:rsidP="0094122A">
            <w:pPr>
              <w:pStyle w:val="NormalWeb"/>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rPr>
              <w:t xml:space="preserve"> </w:t>
            </w:r>
          </w:p>
        </w:tc>
      </w:tr>
      <w:tr w:rsidR="005C570D" w:rsidRPr="00E8088D" w:rsidTr="00E21DC4">
        <w:tc>
          <w:tcPr>
            <w:tcW w:w="550" w:type="dxa"/>
            <w:tcBorders>
              <w:top w:val="nil"/>
              <w:left w:val="nil"/>
              <w:bottom w:val="nil"/>
              <w:right w:val="nil"/>
            </w:tcBorders>
          </w:tcPr>
          <w:p w:rsidR="005C570D" w:rsidRPr="00E8088D" w:rsidRDefault="005C570D" w:rsidP="00E21DC4">
            <w:pPr>
              <w:rPr>
                <w:rFonts w:ascii="Arial" w:hAnsi="Arial" w:cs="Arial"/>
                <w:sz w:val="24"/>
                <w:szCs w:val="24"/>
              </w:rPr>
            </w:pPr>
          </w:p>
        </w:tc>
        <w:tc>
          <w:tcPr>
            <w:tcW w:w="567" w:type="dxa"/>
            <w:tcBorders>
              <w:top w:val="nil"/>
              <w:left w:val="nil"/>
              <w:bottom w:val="nil"/>
              <w:right w:val="nil"/>
            </w:tcBorders>
          </w:tcPr>
          <w:p w:rsidR="005C570D" w:rsidRPr="00E8088D" w:rsidRDefault="005C570D" w:rsidP="00E21DC4">
            <w:pPr>
              <w:rPr>
                <w:rFonts w:ascii="Arial" w:hAnsi="Arial" w:cs="Arial"/>
                <w:sz w:val="24"/>
                <w:szCs w:val="24"/>
              </w:rPr>
            </w:pPr>
          </w:p>
        </w:tc>
        <w:tc>
          <w:tcPr>
            <w:tcW w:w="9033" w:type="dxa"/>
            <w:gridSpan w:val="2"/>
            <w:tcBorders>
              <w:top w:val="nil"/>
              <w:left w:val="nil"/>
              <w:bottom w:val="nil"/>
              <w:right w:val="nil"/>
            </w:tcBorders>
          </w:tcPr>
          <w:p w:rsidR="005C570D" w:rsidRPr="00E8088D" w:rsidRDefault="005C570D" w:rsidP="00E21DC4">
            <w:pPr>
              <w:pStyle w:val="NormalWeb"/>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b/>
                <w:sz w:val="24"/>
                <w:szCs w:val="24"/>
              </w:rPr>
            </w:pPr>
            <w:r w:rsidRPr="00E8088D">
              <w:rPr>
                <w:rFonts w:ascii="Arial" w:hAnsi="Arial" w:cs="Arial"/>
                <w:b/>
                <w:sz w:val="24"/>
                <w:szCs w:val="24"/>
              </w:rPr>
              <w:t>10.</w:t>
            </w:r>
          </w:p>
        </w:tc>
        <w:tc>
          <w:tcPr>
            <w:tcW w:w="567" w:type="dxa"/>
            <w:tcBorders>
              <w:top w:val="nil"/>
              <w:left w:val="nil"/>
              <w:bottom w:val="nil"/>
              <w:right w:val="nil"/>
            </w:tcBorders>
          </w:tcPr>
          <w:p w:rsidR="00E21DC4" w:rsidRPr="00E8088D" w:rsidRDefault="00E21DC4" w:rsidP="00E21DC4">
            <w:pPr>
              <w:rPr>
                <w:rFonts w:ascii="Arial" w:hAnsi="Arial" w:cs="Arial"/>
                <w:b/>
                <w:sz w:val="24"/>
                <w:szCs w:val="24"/>
              </w:rPr>
            </w:pPr>
          </w:p>
        </w:tc>
        <w:tc>
          <w:tcPr>
            <w:tcW w:w="9033" w:type="dxa"/>
            <w:gridSpan w:val="2"/>
            <w:tcBorders>
              <w:top w:val="nil"/>
              <w:left w:val="nil"/>
              <w:bottom w:val="nil"/>
              <w:right w:val="nil"/>
            </w:tcBorders>
          </w:tcPr>
          <w:p w:rsidR="00E21DC4" w:rsidRPr="00E8088D" w:rsidRDefault="00091602" w:rsidP="00E21DC4">
            <w:pPr>
              <w:pStyle w:val="NormalWeb"/>
              <w:tabs>
                <w:tab w:val="num" w:pos="927"/>
              </w:tabs>
              <w:spacing w:before="0" w:beforeAutospacing="0" w:after="12" w:afterAutospacing="0" w:line="240" w:lineRule="atLeast"/>
              <w:ind w:right="340"/>
              <w:rPr>
                <w:rFonts w:ascii="Arial" w:hAnsi="Arial" w:cs="Arial"/>
                <w:b/>
                <w:u w:val="single"/>
              </w:rPr>
            </w:pPr>
            <w:r w:rsidRPr="00E8088D">
              <w:rPr>
                <w:rFonts w:ascii="Arial" w:hAnsi="Arial" w:cs="Arial"/>
                <w:b/>
                <w:u w:val="single"/>
              </w:rPr>
              <w:t>HARASSMENT</w:t>
            </w:r>
            <w:r w:rsidR="00E21DC4" w:rsidRPr="00E8088D">
              <w:rPr>
                <w:rFonts w:ascii="Arial" w:hAnsi="Arial" w:cs="Arial"/>
                <w:b/>
                <w:u w:val="single"/>
              </w:rPr>
              <w:t xml:space="preserve"> </w:t>
            </w:r>
          </w:p>
          <w:p w:rsidR="00E21DC4" w:rsidRPr="00E8088D" w:rsidRDefault="00E21DC4" w:rsidP="00E21DC4">
            <w:pPr>
              <w:pStyle w:val="NormalWeb"/>
              <w:tabs>
                <w:tab w:val="num" w:pos="927"/>
              </w:tabs>
              <w:spacing w:before="0" w:beforeAutospacing="0" w:after="12" w:afterAutospacing="0" w:line="240" w:lineRule="atLeast"/>
              <w:ind w:right="340"/>
              <w:rPr>
                <w:rFonts w:ascii="Arial" w:hAnsi="Arial" w:cs="Arial"/>
                <w:b/>
                <w:u w:val="single"/>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567" w:type="dxa"/>
            <w:tcBorders>
              <w:top w:val="nil"/>
              <w:left w:val="nil"/>
              <w:bottom w:val="nil"/>
              <w:right w:val="nil"/>
            </w:tcBorders>
          </w:tcPr>
          <w:p w:rsidR="00E21DC4" w:rsidRPr="00E8088D" w:rsidRDefault="00E21DC4" w:rsidP="00E21DC4">
            <w:pPr>
              <w:rPr>
                <w:rFonts w:ascii="Arial" w:hAnsi="Arial" w:cs="Arial"/>
                <w:sz w:val="24"/>
                <w:szCs w:val="24"/>
              </w:rPr>
            </w:pPr>
          </w:p>
        </w:tc>
        <w:tc>
          <w:tcPr>
            <w:tcW w:w="9033" w:type="dxa"/>
            <w:gridSpan w:val="2"/>
            <w:tcBorders>
              <w:top w:val="nil"/>
              <w:left w:val="nil"/>
              <w:bottom w:val="nil"/>
              <w:right w:val="nil"/>
            </w:tcBorders>
          </w:tcPr>
          <w:p w:rsidR="0094122A" w:rsidRPr="00E8088D" w:rsidRDefault="00E21DC4" w:rsidP="0094122A">
            <w:pPr>
              <w:pStyle w:val="NormalWeb"/>
              <w:tabs>
                <w:tab w:val="num" w:pos="927"/>
              </w:tabs>
              <w:spacing w:before="0" w:beforeAutospacing="0" w:after="12" w:afterAutospacing="0" w:line="240" w:lineRule="atLeast"/>
              <w:ind w:right="340"/>
              <w:jc w:val="both"/>
              <w:rPr>
                <w:rFonts w:ascii="Arial" w:hAnsi="Arial" w:cs="Arial"/>
              </w:rPr>
            </w:pPr>
            <w:r w:rsidRPr="00E8088D">
              <w:rPr>
                <w:rFonts w:ascii="Arial" w:hAnsi="Arial" w:cs="Arial"/>
              </w:rPr>
              <w:t>Harassment</w:t>
            </w:r>
            <w:r w:rsidR="0094122A" w:rsidRPr="00E8088D">
              <w:rPr>
                <w:rFonts w:ascii="Arial" w:hAnsi="Arial" w:cs="Arial"/>
              </w:rPr>
              <w:t>, as specified in Glen Housing Association’s</w:t>
            </w:r>
            <w:r w:rsidR="0094122A" w:rsidRPr="00E8088D">
              <w:rPr>
                <w:rFonts w:ascii="Arial" w:hAnsi="Arial" w:cs="Arial"/>
                <w:b/>
              </w:rPr>
              <w:t xml:space="preserve"> </w:t>
            </w:r>
            <w:r w:rsidR="0094122A" w:rsidRPr="00E8088D">
              <w:rPr>
                <w:rFonts w:ascii="Arial" w:hAnsi="Arial" w:cs="Arial"/>
              </w:rPr>
              <w:t>Hate Incidents and Hate Harassment Policy</w:t>
            </w:r>
            <w:r w:rsidRPr="00E8088D">
              <w:rPr>
                <w:rFonts w:ascii="Arial" w:hAnsi="Arial" w:cs="Arial"/>
              </w:rPr>
              <w:t xml:space="preserve"> via any communication tool</w:t>
            </w:r>
            <w:r w:rsidR="0094122A" w:rsidRPr="00E8088D">
              <w:rPr>
                <w:rFonts w:ascii="Arial" w:hAnsi="Arial" w:cs="Arial"/>
              </w:rPr>
              <w:t xml:space="preserve"> (cyber bullying)</w:t>
            </w:r>
            <w:r w:rsidR="00DA02C3" w:rsidRPr="00E8088D">
              <w:rPr>
                <w:rFonts w:ascii="Arial" w:hAnsi="Arial" w:cs="Arial"/>
              </w:rPr>
              <w:t>,</w:t>
            </w:r>
            <w:r w:rsidRPr="00E8088D">
              <w:rPr>
                <w:rFonts w:ascii="Arial" w:hAnsi="Arial" w:cs="Arial"/>
              </w:rPr>
              <w:t xml:space="preserve"> as with other avenues of communication, is prohibited.</w:t>
            </w:r>
          </w:p>
          <w:p w:rsidR="00E21DC4" w:rsidRPr="00E8088D" w:rsidRDefault="00E21DC4" w:rsidP="0094122A">
            <w:pPr>
              <w:pStyle w:val="NormalWeb"/>
              <w:tabs>
                <w:tab w:val="num" w:pos="927"/>
              </w:tabs>
              <w:spacing w:before="0" w:beforeAutospacing="0" w:after="12" w:afterAutospacing="0" w:line="240" w:lineRule="atLeast"/>
              <w:ind w:right="340"/>
              <w:jc w:val="both"/>
              <w:rPr>
                <w:rFonts w:ascii="Arial" w:hAnsi="Arial" w:cs="Arial"/>
              </w:rPr>
            </w:pPr>
            <w:r w:rsidRPr="00E8088D">
              <w:rPr>
                <w:rFonts w:ascii="Arial" w:hAnsi="Arial" w:cs="Arial"/>
              </w:rPr>
              <w:t xml:space="preserve"> .</w:t>
            </w:r>
          </w:p>
        </w:tc>
      </w:tr>
      <w:tr w:rsidR="0094122A" w:rsidRPr="00E8088D" w:rsidTr="00E21DC4">
        <w:tc>
          <w:tcPr>
            <w:tcW w:w="550" w:type="dxa"/>
            <w:tcBorders>
              <w:top w:val="nil"/>
              <w:left w:val="nil"/>
              <w:bottom w:val="nil"/>
              <w:right w:val="nil"/>
            </w:tcBorders>
          </w:tcPr>
          <w:p w:rsidR="0094122A" w:rsidRPr="00E8088D" w:rsidRDefault="0094122A" w:rsidP="00E21DC4">
            <w:pPr>
              <w:rPr>
                <w:rFonts w:ascii="Arial" w:hAnsi="Arial" w:cs="Arial"/>
                <w:b/>
                <w:sz w:val="24"/>
                <w:szCs w:val="24"/>
              </w:rPr>
            </w:pPr>
          </w:p>
        </w:tc>
        <w:tc>
          <w:tcPr>
            <w:tcW w:w="567" w:type="dxa"/>
            <w:tcBorders>
              <w:top w:val="nil"/>
              <w:left w:val="nil"/>
              <w:bottom w:val="nil"/>
              <w:right w:val="nil"/>
            </w:tcBorders>
          </w:tcPr>
          <w:p w:rsidR="0094122A" w:rsidRPr="00E8088D" w:rsidRDefault="0094122A" w:rsidP="00E21DC4">
            <w:pPr>
              <w:rPr>
                <w:rFonts w:ascii="Arial" w:hAnsi="Arial" w:cs="Arial"/>
                <w:b/>
                <w:sz w:val="24"/>
                <w:szCs w:val="24"/>
              </w:rPr>
            </w:pPr>
          </w:p>
        </w:tc>
        <w:tc>
          <w:tcPr>
            <w:tcW w:w="9033" w:type="dxa"/>
            <w:gridSpan w:val="2"/>
            <w:tcBorders>
              <w:top w:val="nil"/>
              <w:left w:val="nil"/>
              <w:bottom w:val="nil"/>
              <w:right w:val="nil"/>
            </w:tcBorders>
          </w:tcPr>
          <w:p w:rsidR="0094122A" w:rsidRPr="00E8088D" w:rsidRDefault="0094122A" w:rsidP="00E21DC4">
            <w:pPr>
              <w:pStyle w:val="NormalWeb"/>
              <w:tabs>
                <w:tab w:val="num" w:pos="927"/>
              </w:tabs>
              <w:spacing w:before="0" w:beforeAutospacing="0" w:after="12" w:afterAutospacing="0" w:line="240" w:lineRule="atLeast"/>
              <w:ind w:right="340"/>
              <w:rPr>
                <w:rFonts w:ascii="Arial" w:hAnsi="Arial" w:cs="Arial"/>
                <w:b/>
                <w:u w:val="single"/>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b/>
                <w:sz w:val="24"/>
                <w:szCs w:val="24"/>
              </w:rPr>
            </w:pPr>
            <w:r w:rsidRPr="00E8088D">
              <w:rPr>
                <w:rFonts w:ascii="Arial" w:hAnsi="Arial" w:cs="Arial"/>
                <w:b/>
                <w:sz w:val="24"/>
                <w:szCs w:val="24"/>
              </w:rPr>
              <w:t>11.</w:t>
            </w:r>
          </w:p>
        </w:tc>
        <w:tc>
          <w:tcPr>
            <w:tcW w:w="567" w:type="dxa"/>
            <w:tcBorders>
              <w:top w:val="nil"/>
              <w:left w:val="nil"/>
              <w:bottom w:val="nil"/>
              <w:right w:val="nil"/>
            </w:tcBorders>
          </w:tcPr>
          <w:p w:rsidR="00E21DC4" w:rsidRPr="00E8088D" w:rsidRDefault="00E21DC4" w:rsidP="00E21DC4">
            <w:pPr>
              <w:rPr>
                <w:rFonts w:ascii="Arial" w:hAnsi="Arial" w:cs="Arial"/>
                <w:b/>
                <w:sz w:val="24"/>
                <w:szCs w:val="24"/>
              </w:rPr>
            </w:pPr>
          </w:p>
        </w:tc>
        <w:tc>
          <w:tcPr>
            <w:tcW w:w="9033" w:type="dxa"/>
            <w:gridSpan w:val="2"/>
            <w:tcBorders>
              <w:top w:val="nil"/>
              <w:left w:val="nil"/>
              <w:bottom w:val="nil"/>
              <w:right w:val="nil"/>
            </w:tcBorders>
          </w:tcPr>
          <w:p w:rsidR="00E21DC4" w:rsidRPr="00E8088D" w:rsidRDefault="00091602" w:rsidP="00E21DC4">
            <w:pPr>
              <w:pStyle w:val="NormalWeb"/>
              <w:tabs>
                <w:tab w:val="num" w:pos="927"/>
              </w:tabs>
              <w:spacing w:before="0" w:beforeAutospacing="0" w:after="12" w:afterAutospacing="0" w:line="240" w:lineRule="atLeast"/>
              <w:ind w:right="340"/>
              <w:rPr>
                <w:rFonts w:ascii="Arial" w:hAnsi="Arial" w:cs="Arial"/>
                <w:b/>
                <w:u w:val="single"/>
              </w:rPr>
            </w:pPr>
            <w:r w:rsidRPr="00E8088D">
              <w:rPr>
                <w:rFonts w:ascii="Arial" w:hAnsi="Arial" w:cs="Arial"/>
                <w:b/>
                <w:u w:val="single"/>
              </w:rPr>
              <w:t>PRIVACY</w:t>
            </w:r>
          </w:p>
          <w:p w:rsidR="00E21DC4" w:rsidRPr="00E8088D" w:rsidRDefault="00E21DC4" w:rsidP="00E21DC4">
            <w:pPr>
              <w:pStyle w:val="NormalWeb"/>
              <w:tabs>
                <w:tab w:val="num" w:pos="927"/>
              </w:tabs>
              <w:spacing w:before="0" w:beforeAutospacing="0" w:after="12" w:afterAutospacing="0" w:line="240" w:lineRule="atLeast"/>
              <w:ind w:right="340"/>
              <w:rPr>
                <w:rFonts w:ascii="Arial" w:hAnsi="Arial" w:cs="Arial"/>
                <w:b/>
                <w:u w:val="single"/>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567" w:type="dxa"/>
            <w:tcBorders>
              <w:top w:val="nil"/>
              <w:left w:val="nil"/>
              <w:bottom w:val="nil"/>
              <w:right w:val="nil"/>
            </w:tcBorders>
          </w:tcPr>
          <w:p w:rsidR="00E21DC4" w:rsidRPr="00E8088D" w:rsidRDefault="00E21DC4" w:rsidP="00E21DC4">
            <w:pPr>
              <w:rPr>
                <w:rFonts w:ascii="Arial" w:hAnsi="Arial" w:cs="Arial"/>
                <w:sz w:val="24"/>
                <w:szCs w:val="24"/>
              </w:rPr>
            </w:pPr>
          </w:p>
        </w:tc>
        <w:tc>
          <w:tcPr>
            <w:tcW w:w="9033" w:type="dxa"/>
            <w:gridSpan w:val="2"/>
            <w:tcBorders>
              <w:top w:val="nil"/>
              <w:left w:val="nil"/>
              <w:bottom w:val="nil"/>
              <w:right w:val="nil"/>
            </w:tcBorders>
          </w:tcPr>
          <w:p w:rsidR="00E21DC4" w:rsidRPr="00E8088D" w:rsidRDefault="00E21DC4" w:rsidP="0094122A">
            <w:pPr>
              <w:pStyle w:val="HTMLPreformatted"/>
              <w:spacing w:after="12" w:line="240" w:lineRule="atLeast"/>
              <w:ind w:right="340"/>
              <w:jc w:val="both"/>
              <w:rPr>
                <w:rFonts w:ascii="Arial" w:hAnsi="Arial" w:cs="Arial"/>
                <w:sz w:val="24"/>
                <w:szCs w:val="24"/>
              </w:rPr>
            </w:pPr>
            <w:r w:rsidRPr="00E8088D">
              <w:rPr>
                <w:rFonts w:ascii="Arial" w:hAnsi="Arial" w:cs="Arial"/>
                <w:sz w:val="24"/>
                <w:szCs w:val="24"/>
              </w:rPr>
              <w:t>Authors or parties to communication messages should be the primary sources of authorisation in granting access to their information or files. Third party access to email ordinarily may only be accomplished through either the sender or the recipient(s) of that mail.</w:t>
            </w:r>
          </w:p>
          <w:p w:rsidR="00E21DC4" w:rsidRPr="00E8088D" w:rsidRDefault="00E21DC4" w:rsidP="0094122A">
            <w:pPr>
              <w:pStyle w:val="HTMLPreformatted"/>
              <w:spacing w:after="12" w:line="240" w:lineRule="atLeast"/>
              <w:ind w:right="340"/>
              <w:jc w:val="both"/>
              <w:rPr>
                <w:rFonts w:ascii="Arial" w:hAnsi="Arial" w:cs="Arial"/>
                <w:sz w:val="24"/>
                <w:szCs w:val="24"/>
              </w:rPr>
            </w:pPr>
          </w:p>
          <w:p w:rsidR="00E21DC4" w:rsidRPr="00E8088D" w:rsidRDefault="00E21DC4" w:rsidP="0094122A">
            <w:pPr>
              <w:pStyle w:val="HTMLPreformatted"/>
              <w:spacing w:after="12" w:line="240" w:lineRule="atLeast"/>
              <w:ind w:right="340"/>
              <w:jc w:val="both"/>
              <w:rPr>
                <w:rFonts w:ascii="Arial" w:hAnsi="Arial" w:cs="Arial"/>
                <w:sz w:val="24"/>
                <w:szCs w:val="24"/>
              </w:rPr>
            </w:pPr>
            <w:r w:rsidRPr="00E8088D">
              <w:rPr>
                <w:rFonts w:ascii="Arial" w:hAnsi="Arial" w:cs="Arial"/>
                <w:sz w:val="24"/>
                <w:szCs w:val="24"/>
              </w:rPr>
              <w:t>Certain staff</w:t>
            </w:r>
            <w:r w:rsidR="00DA02C3" w:rsidRPr="00E8088D">
              <w:rPr>
                <w:rFonts w:ascii="Arial" w:hAnsi="Arial" w:cs="Arial"/>
                <w:sz w:val="24"/>
                <w:szCs w:val="24"/>
              </w:rPr>
              <w:t>,</w:t>
            </w:r>
            <w:r w:rsidRPr="00E8088D">
              <w:rPr>
                <w:rFonts w:ascii="Arial" w:hAnsi="Arial" w:cs="Arial"/>
                <w:sz w:val="24"/>
                <w:szCs w:val="24"/>
              </w:rPr>
              <w:t xml:space="preserve"> due to the specific responsibilities of their role</w:t>
            </w:r>
            <w:r w:rsidR="00DA02C3" w:rsidRPr="00E8088D">
              <w:rPr>
                <w:rFonts w:ascii="Arial" w:hAnsi="Arial" w:cs="Arial"/>
                <w:sz w:val="24"/>
                <w:szCs w:val="24"/>
              </w:rPr>
              <w:t>,</w:t>
            </w:r>
            <w:r w:rsidRPr="00E8088D">
              <w:rPr>
                <w:rFonts w:ascii="Arial" w:hAnsi="Arial" w:cs="Arial"/>
                <w:sz w:val="24"/>
                <w:szCs w:val="24"/>
              </w:rPr>
              <w:t xml:space="preserve"> require access to individual’s hardware and software within Glen Housing Association</w:t>
            </w:r>
            <w:r w:rsidRPr="00E8088D">
              <w:rPr>
                <w:rFonts w:ascii="Arial" w:hAnsi="Arial" w:cs="Arial"/>
                <w:b/>
                <w:sz w:val="24"/>
                <w:szCs w:val="24"/>
              </w:rPr>
              <w:t xml:space="preserve"> </w:t>
            </w:r>
            <w:r w:rsidRPr="00E8088D">
              <w:rPr>
                <w:rFonts w:ascii="Arial" w:hAnsi="Arial" w:cs="Arial"/>
                <w:sz w:val="24"/>
                <w:szCs w:val="24"/>
              </w:rPr>
              <w:t>and personal files or resources contained within them.</w:t>
            </w:r>
          </w:p>
          <w:p w:rsidR="00E21DC4" w:rsidRPr="00E8088D" w:rsidRDefault="00E21DC4" w:rsidP="0094122A">
            <w:pPr>
              <w:pStyle w:val="HTMLPreformatted"/>
              <w:spacing w:after="12" w:line="240" w:lineRule="atLeast"/>
              <w:ind w:right="340"/>
              <w:jc w:val="both"/>
              <w:rPr>
                <w:rFonts w:ascii="Arial" w:hAnsi="Arial" w:cs="Arial"/>
                <w:sz w:val="24"/>
                <w:szCs w:val="24"/>
              </w:rPr>
            </w:pPr>
            <w:r w:rsidRPr="00E8088D">
              <w:rPr>
                <w:rFonts w:ascii="Arial" w:hAnsi="Arial" w:cs="Arial"/>
                <w:sz w:val="24"/>
                <w:szCs w:val="24"/>
              </w:rPr>
              <w:t xml:space="preserve"> </w:t>
            </w:r>
          </w:p>
          <w:p w:rsidR="00E21DC4" w:rsidRPr="00E8088D" w:rsidRDefault="00E21DC4" w:rsidP="0094122A">
            <w:pPr>
              <w:pStyle w:val="HTMLPreformatted"/>
              <w:spacing w:after="12" w:line="240" w:lineRule="atLeast"/>
              <w:ind w:right="340"/>
              <w:jc w:val="both"/>
              <w:rPr>
                <w:rFonts w:ascii="Arial" w:hAnsi="Arial" w:cs="Arial"/>
                <w:sz w:val="24"/>
                <w:szCs w:val="24"/>
              </w:rPr>
            </w:pPr>
            <w:r w:rsidRPr="00E8088D">
              <w:rPr>
                <w:rFonts w:ascii="Arial" w:hAnsi="Arial" w:cs="Arial"/>
                <w:sz w:val="24"/>
                <w:szCs w:val="24"/>
              </w:rPr>
              <w:t>It is important that all users are aware that there is the possibility that security levels can and do vary when a message is sent.  This can result in messages being visible to others other than the intended recipient.</w:t>
            </w:r>
          </w:p>
          <w:p w:rsidR="00E21DC4" w:rsidRPr="00E8088D" w:rsidRDefault="00E21DC4" w:rsidP="0094122A">
            <w:pPr>
              <w:pStyle w:val="HTMLPreformatted"/>
              <w:spacing w:after="12" w:line="240" w:lineRule="atLeast"/>
              <w:ind w:right="340"/>
              <w:jc w:val="both"/>
              <w:rPr>
                <w:rFonts w:ascii="Arial" w:hAnsi="Arial" w:cs="Arial"/>
                <w:b/>
                <w:sz w:val="24"/>
                <w:szCs w:val="24"/>
              </w:rPr>
            </w:pPr>
          </w:p>
          <w:p w:rsidR="0094122A" w:rsidRPr="00E8088D" w:rsidRDefault="005C570D" w:rsidP="0094122A">
            <w:pPr>
              <w:pStyle w:val="HTMLPreformatted"/>
              <w:spacing w:after="12" w:line="240" w:lineRule="atLeast"/>
              <w:ind w:right="340"/>
              <w:jc w:val="both"/>
              <w:rPr>
                <w:rFonts w:ascii="Arial" w:hAnsi="Arial" w:cs="Arial"/>
                <w:sz w:val="24"/>
                <w:szCs w:val="24"/>
              </w:rPr>
            </w:pPr>
            <w:r w:rsidRPr="00E8088D">
              <w:rPr>
                <w:rFonts w:ascii="Arial" w:hAnsi="Arial" w:cs="Arial"/>
                <w:sz w:val="24"/>
                <w:szCs w:val="24"/>
              </w:rPr>
              <w:t>Glen Housing Association will inform all users of the backup system in use and how this affects the retrieval of any data on Glen Housing Association’s</w:t>
            </w:r>
            <w:r w:rsidR="0094122A" w:rsidRPr="00E8088D">
              <w:rPr>
                <w:rFonts w:ascii="Arial" w:hAnsi="Arial" w:cs="Arial"/>
                <w:sz w:val="24"/>
                <w:szCs w:val="24"/>
              </w:rPr>
              <w:t xml:space="preserve"> </w:t>
            </w:r>
            <w:r w:rsidRPr="00E8088D">
              <w:rPr>
                <w:rFonts w:ascii="Arial" w:hAnsi="Arial" w:cs="Arial"/>
                <w:sz w:val="24"/>
                <w:szCs w:val="24"/>
              </w:rPr>
              <w:t>systems.</w:t>
            </w:r>
          </w:p>
          <w:p w:rsidR="00E21DC4" w:rsidRPr="00E8088D" w:rsidRDefault="00E21DC4" w:rsidP="0094122A">
            <w:pPr>
              <w:pStyle w:val="HTMLPreformatted"/>
              <w:spacing w:after="12" w:line="240" w:lineRule="atLeast"/>
              <w:ind w:right="340"/>
              <w:jc w:val="both"/>
              <w:rPr>
                <w:rFonts w:ascii="Arial" w:hAnsi="Arial" w:cs="Arial"/>
                <w:b/>
                <w:bCs/>
                <w:iCs/>
              </w:rPr>
            </w:pPr>
          </w:p>
          <w:p w:rsidR="00E21DC4" w:rsidRPr="00E8088D" w:rsidRDefault="00E21DC4" w:rsidP="009412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bCs/>
                <w:iCs/>
              </w:rPr>
            </w:pPr>
            <w:r w:rsidRPr="00E8088D">
              <w:rPr>
                <w:rFonts w:ascii="Arial" w:hAnsi="Arial" w:cs="Arial"/>
              </w:rPr>
              <w:t>Glen Housing Association</w:t>
            </w:r>
            <w:r w:rsidRPr="00E8088D">
              <w:rPr>
                <w:rFonts w:ascii="Arial" w:hAnsi="Arial" w:cs="Arial"/>
                <w:b/>
              </w:rPr>
              <w:t xml:space="preserve"> </w:t>
            </w:r>
            <w:r w:rsidRPr="00E8088D">
              <w:rPr>
                <w:rFonts w:ascii="Arial" w:hAnsi="Arial" w:cs="Arial"/>
                <w:bCs/>
                <w:iCs/>
              </w:rPr>
              <w:t xml:space="preserve">will not monitor the contents of messages as a routine procedure.  However, </w:t>
            </w:r>
            <w:r w:rsidRPr="00E8088D">
              <w:rPr>
                <w:rFonts w:ascii="Arial" w:hAnsi="Arial" w:cs="Arial"/>
              </w:rPr>
              <w:t>Glen Housing Association</w:t>
            </w:r>
            <w:r w:rsidRPr="00E8088D">
              <w:rPr>
                <w:rFonts w:ascii="Arial" w:hAnsi="Arial" w:cs="Arial"/>
                <w:b/>
              </w:rPr>
              <w:t xml:space="preserve"> </w:t>
            </w:r>
            <w:r w:rsidRPr="00E8088D">
              <w:rPr>
                <w:rFonts w:ascii="Arial" w:hAnsi="Arial" w:cs="Arial"/>
                <w:bCs/>
                <w:iCs/>
              </w:rPr>
              <w:t>does reserve the right to inspect, copy, store, and disclose the contents of electronic messages at any time. However, it will do so only when it believes it is appropriate to prevent or correct improper use, satisfy a legal obligation, or ensure proper operation of the electronic mail facilities. If it is necessary to obtain access the appropriate approval will be sought first from the Director.</w:t>
            </w:r>
          </w:p>
          <w:p w:rsidR="00E21DC4" w:rsidRPr="00E8088D" w:rsidRDefault="00E21DC4" w:rsidP="00E21DC4">
            <w:pPr>
              <w:pStyle w:val="NormalWeb"/>
              <w:tabs>
                <w:tab w:val="num" w:pos="927"/>
              </w:tabs>
              <w:spacing w:before="0" w:beforeAutospacing="0" w:after="12" w:afterAutospacing="0" w:line="240" w:lineRule="atLeast"/>
              <w:ind w:left="360" w:right="340"/>
              <w:rPr>
                <w:rFonts w:ascii="Arial" w:hAnsi="Arial" w:cs="Arial"/>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b/>
                <w:sz w:val="24"/>
                <w:szCs w:val="24"/>
              </w:rPr>
            </w:pPr>
            <w:r w:rsidRPr="00E8088D">
              <w:rPr>
                <w:rFonts w:ascii="Arial" w:hAnsi="Arial" w:cs="Arial"/>
                <w:b/>
                <w:sz w:val="24"/>
                <w:szCs w:val="24"/>
              </w:rPr>
              <w:t>12.</w:t>
            </w:r>
          </w:p>
        </w:tc>
        <w:tc>
          <w:tcPr>
            <w:tcW w:w="567" w:type="dxa"/>
            <w:tcBorders>
              <w:top w:val="nil"/>
              <w:left w:val="nil"/>
              <w:bottom w:val="nil"/>
              <w:right w:val="nil"/>
            </w:tcBorders>
          </w:tcPr>
          <w:p w:rsidR="00E21DC4" w:rsidRPr="00E8088D" w:rsidRDefault="00E21DC4" w:rsidP="00E21DC4">
            <w:pPr>
              <w:rPr>
                <w:rFonts w:ascii="Arial" w:hAnsi="Arial" w:cs="Arial"/>
                <w:b/>
                <w:sz w:val="24"/>
                <w:szCs w:val="24"/>
              </w:rPr>
            </w:pPr>
          </w:p>
        </w:tc>
        <w:tc>
          <w:tcPr>
            <w:tcW w:w="9033" w:type="dxa"/>
            <w:gridSpan w:val="2"/>
            <w:tcBorders>
              <w:top w:val="nil"/>
              <w:left w:val="nil"/>
              <w:bottom w:val="nil"/>
              <w:right w:val="nil"/>
            </w:tcBorders>
          </w:tcPr>
          <w:p w:rsidR="00E21DC4" w:rsidRPr="00E8088D" w:rsidRDefault="00091602" w:rsidP="00E21DC4">
            <w:pPr>
              <w:pStyle w:val="NormalWeb"/>
              <w:tabs>
                <w:tab w:val="num" w:pos="927"/>
              </w:tabs>
              <w:spacing w:before="0" w:beforeAutospacing="0" w:after="12" w:afterAutospacing="0" w:line="240" w:lineRule="atLeast"/>
              <w:ind w:right="340"/>
              <w:rPr>
                <w:rFonts w:ascii="Arial" w:hAnsi="Arial" w:cs="Arial"/>
                <w:b/>
                <w:u w:val="single"/>
              </w:rPr>
            </w:pPr>
            <w:r w:rsidRPr="00E8088D">
              <w:rPr>
                <w:rFonts w:ascii="Arial" w:hAnsi="Arial" w:cs="Arial"/>
                <w:b/>
                <w:u w:val="single"/>
              </w:rPr>
              <w:t>SECURITY</w:t>
            </w:r>
          </w:p>
          <w:p w:rsidR="00E21DC4" w:rsidRPr="00E8088D" w:rsidRDefault="00E21DC4" w:rsidP="00E21DC4">
            <w:pPr>
              <w:pStyle w:val="NormalWeb"/>
              <w:tabs>
                <w:tab w:val="num" w:pos="927"/>
              </w:tabs>
              <w:spacing w:before="0" w:beforeAutospacing="0" w:after="12" w:afterAutospacing="0" w:line="240" w:lineRule="atLeast"/>
              <w:ind w:right="340"/>
              <w:rPr>
                <w:rFonts w:ascii="Arial" w:hAnsi="Arial" w:cs="Arial"/>
                <w:b/>
                <w:u w:val="single"/>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567" w:type="dxa"/>
            <w:tcBorders>
              <w:top w:val="nil"/>
              <w:left w:val="nil"/>
              <w:bottom w:val="nil"/>
              <w:right w:val="nil"/>
            </w:tcBorders>
          </w:tcPr>
          <w:p w:rsidR="00E21DC4" w:rsidRPr="00E8088D" w:rsidRDefault="00E21DC4" w:rsidP="00E21DC4">
            <w:pPr>
              <w:rPr>
                <w:rFonts w:ascii="Arial" w:hAnsi="Arial" w:cs="Arial"/>
                <w:sz w:val="24"/>
                <w:szCs w:val="24"/>
              </w:rPr>
            </w:pPr>
          </w:p>
        </w:tc>
        <w:tc>
          <w:tcPr>
            <w:tcW w:w="9033" w:type="dxa"/>
            <w:gridSpan w:val="2"/>
            <w:tcBorders>
              <w:top w:val="nil"/>
              <w:left w:val="nil"/>
              <w:bottom w:val="nil"/>
              <w:right w:val="nil"/>
            </w:tcBorders>
          </w:tcPr>
          <w:p w:rsidR="0094122A" w:rsidRPr="00E8088D" w:rsidRDefault="00E21DC4" w:rsidP="00233D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rPr>
              <w:t>Security of Glen Housing Association’s information</w:t>
            </w:r>
            <w:r w:rsidRPr="00E8088D">
              <w:rPr>
                <w:rFonts w:ascii="Arial" w:hAnsi="Arial" w:cs="Arial"/>
                <w:b/>
              </w:rPr>
              <w:t xml:space="preserve"> </w:t>
            </w:r>
            <w:r w:rsidRPr="00E8088D">
              <w:rPr>
                <w:rFonts w:ascii="Arial" w:hAnsi="Arial" w:cs="Arial"/>
              </w:rPr>
              <w:t>and systems including protection from viruses through communication tools is a serious concern</w:t>
            </w:r>
            <w:r w:rsidR="003A105C" w:rsidRPr="00E8088D">
              <w:rPr>
                <w:rFonts w:ascii="Arial" w:hAnsi="Arial" w:cs="Arial"/>
              </w:rPr>
              <w:t>.</w:t>
            </w:r>
            <w:r w:rsidRPr="00E8088D">
              <w:rPr>
                <w:rFonts w:ascii="Arial" w:hAnsi="Arial" w:cs="Arial"/>
              </w:rPr>
              <w:t xml:space="preserve"> </w:t>
            </w:r>
          </w:p>
          <w:p w:rsidR="00233D7E" w:rsidRPr="00E8088D" w:rsidRDefault="00233D7E" w:rsidP="00233D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p>
          <w:p w:rsidR="00233D7E" w:rsidRPr="00E8088D" w:rsidRDefault="00233D7E" w:rsidP="00233D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rPr>
              <w:t>As a result, all users must</w:t>
            </w:r>
            <w:r w:rsidRPr="00E8088D">
              <w:rPr>
                <w:rFonts w:ascii="Arial" w:hAnsi="Arial" w:cs="Arial"/>
                <w:b/>
                <w:iCs/>
              </w:rPr>
              <w:t xml:space="preserve"> </w:t>
            </w:r>
            <w:r w:rsidRPr="00E8088D">
              <w:rPr>
                <w:rFonts w:ascii="Arial" w:hAnsi="Arial" w:cs="Arial"/>
                <w:iCs/>
              </w:rPr>
              <w:t>keep personal log-ons and passwords confidential and change passwords on a regular basis as instructed in the Information Technology (IT) Security Policy. Failure to adhere to this policy jeopardises network security and puts users at risk of potential misuse of the system by other individuals</w:t>
            </w:r>
          </w:p>
        </w:tc>
      </w:tr>
      <w:tr w:rsidR="00233D7E" w:rsidRPr="00E8088D" w:rsidTr="00E21DC4">
        <w:tc>
          <w:tcPr>
            <w:tcW w:w="550" w:type="dxa"/>
            <w:tcBorders>
              <w:top w:val="nil"/>
              <w:left w:val="nil"/>
              <w:bottom w:val="nil"/>
              <w:right w:val="nil"/>
            </w:tcBorders>
          </w:tcPr>
          <w:p w:rsidR="00233D7E" w:rsidRPr="00E8088D" w:rsidRDefault="00233D7E" w:rsidP="00E21DC4">
            <w:pPr>
              <w:rPr>
                <w:rFonts w:ascii="Arial" w:hAnsi="Arial" w:cs="Arial"/>
                <w:sz w:val="24"/>
                <w:szCs w:val="24"/>
              </w:rPr>
            </w:pPr>
          </w:p>
        </w:tc>
        <w:tc>
          <w:tcPr>
            <w:tcW w:w="567" w:type="dxa"/>
            <w:tcBorders>
              <w:top w:val="nil"/>
              <w:left w:val="nil"/>
              <w:bottom w:val="nil"/>
              <w:right w:val="nil"/>
            </w:tcBorders>
          </w:tcPr>
          <w:p w:rsidR="00233D7E" w:rsidRPr="00E8088D" w:rsidRDefault="00233D7E" w:rsidP="00E21DC4">
            <w:pPr>
              <w:rPr>
                <w:rFonts w:ascii="Arial" w:hAnsi="Arial" w:cs="Arial"/>
                <w:sz w:val="24"/>
                <w:szCs w:val="24"/>
              </w:rPr>
            </w:pPr>
          </w:p>
        </w:tc>
        <w:tc>
          <w:tcPr>
            <w:tcW w:w="9033" w:type="dxa"/>
            <w:gridSpan w:val="2"/>
            <w:tcBorders>
              <w:top w:val="nil"/>
              <w:left w:val="nil"/>
              <w:bottom w:val="nil"/>
              <w:right w:val="nil"/>
            </w:tcBorders>
          </w:tcPr>
          <w:p w:rsidR="00233D7E" w:rsidRPr="00E8088D" w:rsidRDefault="00233D7E" w:rsidP="009412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iCs/>
              </w:rPr>
            </w:pPr>
          </w:p>
        </w:tc>
      </w:tr>
      <w:tr w:rsidR="00233D7E" w:rsidRPr="00E8088D" w:rsidTr="004D4138">
        <w:tc>
          <w:tcPr>
            <w:tcW w:w="550" w:type="dxa"/>
            <w:tcBorders>
              <w:top w:val="nil"/>
              <w:left w:val="nil"/>
              <w:bottom w:val="nil"/>
              <w:right w:val="nil"/>
            </w:tcBorders>
          </w:tcPr>
          <w:p w:rsidR="00233D7E" w:rsidRPr="00E8088D" w:rsidRDefault="00233D7E" w:rsidP="004D4138">
            <w:pPr>
              <w:rPr>
                <w:rFonts w:ascii="Arial" w:hAnsi="Arial" w:cs="Arial"/>
                <w:b/>
                <w:sz w:val="24"/>
                <w:szCs w:val="24"/>
              </w:rPr>
            </w:pPr>
            <w:r w:rsidRPr="00E8088D">
              <w:rPr>
                <w:rFonts w:ascii="Arial" w:hAnsi="Arial" w:cs="Arial"/>
                <w:b/>
                <w:sz w:val="24"/>
                <w:szCs w:val="24"/>
              </w:rPr>
              <w:lastRenderedPageBreak/>
              <w:t>12.</w:t>
            </w:r>
          </w:p>
        </w:tc>
        <w:tc>
          <w:tcPr>
            <w:tcW w:w="567" w:type="dxa"/>
            <w:tcBorders>
              <w:top w:val="nil"/>
              <w:left w:val="nil"/>
              <w:bottom w:val="nil"/>
              <w:right w:val="nil"/>
            </w:tcBorders>
          </w:tcPr>
          <w:p w:rsidR="00233D7E" w:rsidRPr="00E8088D" w:rsidRDefault="00233D7E" w:rsidP="004D4138">
            <w:pPr>
              <w:rPr>
                <w:rFonts w:ascii="Arial" w:hAnsi="Arial" w:cs="Arial"/>
                <w:b/>
                <w:sz w:val="24"/>
                <w:szCs w:val="24"/>
              </w:rPr>
            </w:pPr>
          </w:p>
        </w:tc>
        <w:tc>
          <w:tcPr>
            <w:tcW w:w="9033" w:type="dxa"/>
            <w:gridSpan w:val="2"/>
            <w:tcBorders>
              <w:top w:val="nil"/>
              <w:left w:val="nil"/>
              <w:bottom w:val="nil"/>
              <w:right w:val="nil"/>
            </w:tcBorders>
          </w:tcPr>
          <w:p w:rsidR="00233D7E" w:rsidRPr="00E8088D" w:rsidRDefault="00233D7E" w:rsidP="004D4138">
            <w:pPr>
              <w:pStyle w:val="NormalWeb"/>
              <w:tabs>
                <w:tab w:val="num" w:pos="927"/>
              </w:tabs>
              <w:spacing w:before="0" w:beforeAutospacing="0" w:after="12" w:afterAutospacing="0" w:line="240" w:lineRule="atLeast"/>
              <w:ind w:right="340"/>
              <w:rPr>
                <w:rFonts w:ascii="Arial" w:hAnsi="Arial" w:cs="Arial"/>
                <w:b/>
                <w:u w:val="single"/>
              </w:rPr>
            </w:pPr>
            <w:r w:rsidRPr="00E8088D">
              <w:rPr>
                <w:rFonts w:ascii="Arial" w:hAnsi="Arial" w:cs="Arial"/>
                <w:b/>
                <w:u w:val="single"/>
              </w:rPr>
              <w:t>SECURITY (Continued)</w:t>
            </w:r>
          </w:p>
          <w:p w:rsidR="00233D7E" w:rsidRPr="00E8088D" w:rsidRDefault="00233D7E" w:rsidP="004D4138">
            <w:pPr>
              <w:pStyle w:val="NormalWeb"/>
              <w:tabs>
                <w:tab w:val="num" w:pos="927"/>
              </w:tabs>
              <w:spacing w:before="0" w:beforeAutospacing="0" w:after="12" w:afterAutospacing="0" w:line="240" w:lineRule="atLeast"/>
              <w:ind w:right="340"/>
              <w:rPr>
                <w:rFonts w:ascii="Arial" w:hAnsi="Arial" w:cs="Arial"/>
                <w:b/>
                <w:u w:val="single"/>
              </w:rPr>
            </w:pPr>
          </w:p>
        </w:tc>
      </w:tr>
      <w:tr w:rsidR="005C570D" w:rsidRPr="00E8088D" w:rsidTr="00E21DC4">
        <w:tc>
          <w:tcPr>
            <w:tcW w:w="550" w:type="dxa"/>
            <w:tcBorders>
              <w:top w:val="nil"/>
              <w:left w:val="nil"/>
              <w:bottom w:val="nil"/>
              <w:right w:val="nil"/>
            </w:tcBorders>
          </w:tcPr>
          <w:p w:rsidR="005C570D" w:rsidRPr="00E8088D" w:rsidRDefault="005C570D" w:rsidP="00E21DC4">
            <w:pPr>
              <w:rPr>
                <w:rFonts w:ascii="Arial" w:hAnsi="Arial" w:cs="Arial"/>
                <w:sz w:val="24"/>
                <w:szCs w:val="24"/>
              </w:rPr>
            </w:pPr>
          </w:p>
        </w:tc>
        <w:tc>
          <w:tcPr>
            <w:tcW w:w="567" w:type="dxa"/>
            <w:tcBorders>
              <w:top w:val="nil"/>
              <w:left w:val="nil"/>
              <w:bottom w:val="nil"/>
              <w:right w:val="nil"/>
            </w:tcBorders>
          </w:tcPr>
          <w:p w:rsidR="005C570D" w:rsidRPr="00E8088D" w:rsidRDefault="005C570D" w:rsidP="00E21DC4">
            <w:pPr>
              <w:rPr>
                <w:rFonts w:ascii="Arial" w:hAnsi="Arial" w:cs="Arial"/>
                <w:sz w:val="24"/>
                <w:szCs w:val="24"/>
              </w:rPr>
            </w:pPr>
          </w:p>
        </w:tc>
        <w:tc>
          <w:tcPr>
            <w:tcW w:w="9033" w:type="dxa"/>
            <w:gridSpan w:val="2"/>
            <w:tcBorders>
              <w:top w:val="nil"/>
              <w:left w:val="nil"/>
              <w:bottom w:val="nil"/>
              <w:right w:val="nil"/>
            </w:tcBorders>
          </w:tcPr>
          <w:p w:rsidR="0094122A" w:rsidRPr="00E8088D" w:rsidRDefault="0094122A" w:rsidP="009412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iCs/>
              </w:rPr>
              <w:t>Network users may be held responsible for all actions taken using their personal network access permissions.</w:t>
            </w:r>
            <w:r w:rsidRPr="00E8088D">
              <w:rPr>
                <w:rFonts w:ascii="Arial" w:hAnsi="Arial" w:cs="Arial"/>
              </w:rPr>
              <w:t xml:space="preserve"> </w:t>
            </w:r>
          </w:p>
          <w:p w:rsidR="00233D7E" w:rsidRPr="00E8088D" w:rsidRDefault="00233D7E" w:rsidP="009412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p>
          <w:p w:rsidR="00233D7E" w:rsidRPr="00E8088D" w:rsidRDefault="00233D7E" w:rsidP="00233D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jc w:val="both"/>
              <w:rPr>
                <w:rFonts w:ascii="Arial" w:hAnsi="Arial" w:cs="Arial"/>
              </w:rPr>
            </w:pPr>
            <w:r w:rsidRPr="00E8088D">
              <w:rPr>
                <w:rFonts w:ascii="Arial" w:hAnsi="Arial" w:cs="Arial"/>
              </w:rPr>
              <w:t>In a further effort to ensure the security of our systems and the information on it, Glen Housing Association has clear guidelines within the Information Technology (IT) Security Policy which govern the downloading, and uploading of files. Virus detection software is installed on individual workstations and the network. However, users are responsible for virus checking any downloaded files.</w:t>
            </w:r>
          </w:p>
          <w:p w:rsidR="0094122A" w:rsidRPr="00E8088D" w:rsidRDefault="0094122A" w:rsidP="00E21D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rPr>
            </w:pPr>
          </w:p>
        </w:tc>
      </w:tr>
      <w:tr w:rsidR="00AD32FC" w:rsidRPr="00E8088D" w:rsidTr="00E21DC4">
        <w:tc>
          <w:tcPr>
            <w:tcW w:w="550" w:type="dxa"/>
            <w:tcBorders>
              <w:top w:val="nil"/>
              <w:left w:val="nil"/>
              <w:bottom w:val="nil"/>
              <w:right w:val="nil"/>
            </w:tcBorders>
          </w:tcPr>
          <w:p w:rsidR="00AD32FC" w:rsidRPr="00E8088D" w:rsidRDefault="00233D7E" w:rsidP="00E21DC4">
            <w:pPr>
              <w:rPr>
                <w:rFonts w:ascii="Arial" w:hAnsi="Arial" w:cs="Arial"/>
                <w:b/>
                <w:sz w:val="24"/>
                <w:szCs w:val="24"/>
              </w:rPr>
            </w:pPr>
            <w:r w:rsidRPr="00E8088D">
              <w:rPr>
                <w:rFonts w:ascii="Arial" w:hAnsi="Arial" w:cs="Arial"/>
                <w:b/>
                <w:sz w:val="24"/>
                <w:szCs w:val="24"/>
              </w:rPr>
              <w:t>13.</w:t>
            </w:r>
          </w:p>
        </w:tc>
        <w:tc>
          <w:tcPr>
            <w:tcW w:w="567" w:type="dxa"/>
            <w:tcBorders>
              <w:top w:val="nil"/>
              <w:left w:val="nil"/>
              <w:bottom w:val="nil"/>
              <w:right w:val="nil"/>
            </w:tcBorders>
          </w:tcPr>
          <w:p w:rsidR="00AD32FC" w:rsidRPr="00E8088D" w:rsidRDefault="00AD32FC" w:rsidP="00E21DC4">
            <w:pPr>
              <w:rPr>
                <w:rFonts w:ascii="Arial" w:hAnsi="Arial" w:cs="Arial"/>
                <w:b/>
                <w:sz w:val="24"/>
                <w:szCs w:val="24"/>
              </w:rPr>
            </w:pPr>
          </w:p>
        </w:tc>
        <w:tc>
          <w:tcPr>
            <w:tcW w:w="9033" w:type="dxa"/>
            <w:gridSpan w:val="2"/>
            <w:tcBorders>
              <w:top w:val="nil"/>
              <w:left w:val="nil"/>
              <w:bottom w:val="nil"/>
              <w:right w:val="nil"/>
            </w:tcBorders>
          </w:tcPr>
          <w:p w:rsidR="00AD32FC" w:rsidRPr="00E8088D" w:rsidRDefault="00233D7E" w:rsidP="005C57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b/>
              </w:rPr>
            </w:pPr>
            <w:r w:rsidRPr="00E8088D">
              <w:rPr>
                <w:rFonts w:ascii="Arial" w:hAnsi="Arial" w:cs="Arial"/>
                <w:b/>
              </w:rPr>
              <w:t>GENERAL DATA PROTECTION REGULATIONS</w:t>
            </w:r>
          </w:p>
          <w:p w:rsidR="00233D7E" w:rsidRPr="00E8088D" w:rsidRDefault="00233D7E" w:rsidP="005C57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b/>
              </w:rPr>
            </w:pPr>
          </w:p>
        </w:tc>
      </w:tr>
      <w:tr w:rsidR="00233D7E" w:rsidRPr="00E8088D" w:rsidTr="00E21DC4">
        <w:tc>
          <w:tcPr>
            <w:tcW w:w="550" w:type="dxa"/>
            <w:tcBorders>
              <w:top w:val="nil"/>
              <w:left w:val="nil"/>
              <w:bottom w:val="nil"/>
              <w:right w:val="nil"/>
            </w:tcBorders>
          </w:tcPr>
          <w:p w:rsidR="00233D7E" w:rsidRPr="00E8088D" w:rsidRDefault="00233D7E" w:rsidP="00E21DC4">
            <w:pPr>
              <w:rPr>
                <w:rFonts w:ascii="Arial" w:hAnsi="Arial" w:cs="Arial"/>
                <w:b/>
                <w:sz w:val="24"/>
                <w:szCs w:val="24"/>
              </w:rPr>
            </w:pPr>
          </w:p>
        </w:tc>
        <w:tc>
          <w:tcPr>
            <w:tcW w:w="567" w:type="dxa"/>
            <w:tcBorders>
              <w:top w:val="nil"/>
              <w:left w:val="nil"/>
              <w:bottom w:val="nil"/>
              <w:right w:val="nil"/>
            </w:tcBorders>
          </w:tcPr>
          <w:p w:rsidR="00233D7E" w:rsidRPr="00E8088D" w:rsidRDefault="00233D7E" w:rsidP="00E21DC4">
            <w:pPr>
              <w:rPr>
                <w:rFonts w:ascii="Arial" w:hAnsi="Arial" w:cs="Arial"/>
                <w:b/>
                <w:sz w:val="24"/>
                <w:szCs w:val="24"/>
              </w:rPr>
            </w:pPr>
          </w:p>
        </w:tc>
        <w:tc>
          <w:tcPr>
            <w:tcW w:w="9033" w:type="dxa"/>
            <w:gridSpan w:val="2"/>
            <w:tcBorders>
              <w:top w:val="nil"/>
              <w:left w:val="nil"/>
              <w:bottom w:val="nil"/>
              <w:right w:val="nil"/>
            </w:tcBorders>
          </w:tcPr>
          <w:p w:rsidR="00233D7E" w:rsidRPr="00E8088D" w:rsidRDefault="00233D7E" w:rsidP="00233D7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rPr>
            </w:pPr>
            <w:r w:rsidRPr="00E8088D">
              <w:rPr>
                <w:rFonts w:ascii="Arial" w:hAnsi="Arial" w:cs="Arial"/>
              </w:rPr>
              <w:t>The Association will treat all personal data in line with its obligations under the current data protection regulations and its own Privacy Policy.  Information regarding how your data will be used and the basis for processing your data is provided in Glen Housing Association’s Employee and Governing Board Member’s Fair Processing Notice.</w:t>
            </w:r>
          </w:p>
        </w:tc>
      </w:tr>
      <w:tr w:rsidR="00233D7E" w:rsidRPr="00E8088D" w:rsidTr="00E21DC4">
        <w:tc>
          <w:tcPr>
            <w:tcW w:w="550" w:type="dxa"/>
            <w:tcBorders>
              <w:top w:val="nil"/>
              <w:left w:val="nil"/>
              <w:bottom w:val="nil"/>
              <w:right w:val="nil"/>
            </w:tcBorders>
          </w:tcPr>
          <w:p w:rsidR="00233D7E" w:rsidRPr="00E8088D" w:rsidRDefault="00233D7E" w:rsidP="00E21DC4">
            <w:pPr>
              <w:rPr>
                <w:rFonts w:ascii="Arial" w:hAnsi="Arial" w:cs="Arial"/>
                <w:b/>
                <w:sz w:val="24"/>
                <w:szCs w:val="24"/>
              </w:rPr>
            </w:pPr>
          </w:p>
        </w:tc>
        <w:tc>
          <w:tcPr>
            <w:tcW w:w="567" w:type="dxa"/>
            <w:tcBorders>
              <w:top w:val="nil"/>
              <w:left w:val="nil"/>
              <w:bottom w:val="nil"/>
              <w:right w:val="nil"/>
            </w:tcBorders>
          </w:tcPr>
          <w:p w:rsidR="00233D7E" w:rsidRPr="00E8088D" w:rsidRDefault="00233D7E" w:rsidP="00E21DC4">
            <w:pPr>
              <w:rPr>
                <w:rFonts w:ascii="Arial" w:hAnsi="Arial" w:cs="Arial"/>
                <w:b/>
                <w:sz w:val="24"/>
                <w:szCs w:val="24"/>
              </w:rPr>
            </w:pPr>
          </w:p>
        </w:tc>
        <w:tc>
          <w:tcPr>
            <w:tcW w:w="9033" w:type="dxa"/>
            <w:gridSpan w:val="2"/>
            <w:tcBorders>
              <w:top w:val="nil"/>
              <w:left w:val="nil"/>
              <w:bottom w:val="nil"/>
              <w:right w:val="nil"/>
            </w:tcBorders>
          </w:tcPr>
          <w:p w:rsidR="00233D7E" w:rsidRPr="00E8088D" w:rsidRDefault="00233D7E" w:rsidP="005C57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b/>
              </w:rPr>
            </w:pPr>
          </w:p>
        </w:tc>
      </w:tr>
      <w:tr w:rsidR="00776A1A" w:rsidRPr="00E8088D" w:rsidTr="00E21DC4">
        <w:tc>
          <w:tcPr>
            <w:tcW w:w="550" w:type="dxa"/>
            <w:tcBorders>
              <w:top w:val="nil"/>
              <w:left w:val="nil"/>
              <w:bottom w:val="nil"/>
              <w:right w:val="nil"/>
            </w:tcBorders>
          </w:tcPr>
          <w:p w:rsidR="00776A1A" w:rsidRPr="00E8088D" w:rsidRDefault="00233D7E" w:rsidP="00E21DC4">
            <w:pPr>
              <w:rPr>
                <w:rFonts w:ascii="Arial" w:hAnsi="Arial" w:cs="Arial"/>
                <w:b/>
                <w:sz w:val="24"/>
                <w:szCs w:val="24"/>
              </w:rPr>
            </w:pPr>
            <w:r w:rsidRPr="00E8088D">
              <w:rPr>
                <w:rFonts w:ascii="Arial" w:hAnsi="Arial" w:cs="Arial"/>
                <w:b/>
                <w:sz w:val="24"/>
                <w:szCs w:val="24"/>
              </w:rPr>
              <w:t>14</w:t>
            </w:r>
            <w:r w:rsidR="00776A1A" w:rsidRPr="00E8088D">
              <w:rPr>
                <w:rFonts w:ascii="Arial" w:hAnsi="Arial" w:cs="Arial"/>
                <w:b/>
                <w:sz w:val="24"/>
                <w:szCs w:val="24"/>
              </w:rPr>
              <w:t>.</w:t>
            </w:r>
          </w:p>
        </w:tc>
        <w:tc>
          <w:tcPr>
            <w:tcW w:w="567" w:type="dxa"/>
            <w:tcBorders>
              <w:top w:val="nil"/>
              <w:left w:val="nil"/>
              <w:bottom w:val="nil"/>
              <w:right w:val="nil"/>
            </w:tcBorders>
          </w:tcPr>
          <w:p w:rsidR="00776A1A" w:rsidRPr="00E8088D" w:rsidRDefault="00776A1A" w:rsidP="00E21DC4">
            <w:pPr>
              <w:rPr>
                <w:rFonts w:ascii="Arial" w:hAnsi="Arial" w:cs="Arial"/>
                <w:sz w:val="24"/>
                <w:szCs w:val="24"/>
              </w:rPr>
            </w:pPr>
          </w:p>
        </w:tc>
        <w:tc>
          <w:tcPr>
            <w:tcW w:w="9033" w:type="dxa"/>
            <w:gridSpan w:val="2"/>
            <w:tcBorders>
              <w:top w:val="nil"/>
              <w:left w:val="nil"/>
              <w:bottom w:val="nil"/>
              <w:right w:val="nil"/>
            </w:tcBorders>
          </w:tcPr>
          <w:p w:rsidR="00776A1A" w:rsidRPr="00E8088D" w:rsidRDefault="00091602" w:rsidP="005C57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b/>
                <w:u w:val="single"/>
              </w:rPr>
            </w:pPr>
            <w:r w:rsidRPr="00E8088D">
              <w:rPr>
                <w:rFonts w:ascii="Arial" w:hAnsi="Arial" w:cs="Arial"/>
                <w:b/>
                <w:u w:val="single"/>
              </w:rPr>
              <w:t>REVIEW</w:t>
            </w:r>
          </w:p>
        </w:tc>
      </w:tr>
      <w:tr w:rsidR="00776A1A" w:rsidRPr="00E8088D" w:rsidTr="00E21DC4">
        <w:tc>
          <w:tcPr>
            <w:tcW w:w="550" w:type="dxa"/>
            <w:tcBorders>
              <w:top w:val="nil"/>
              <w:left w:val="nil"/>
              <w:bottom w:val="nil"/>
              <w:right w:val="nil"/>
            </w:tcBorders>
          </w:tcPr>
          <w:p w:rsidR="00776A1A" w:rsidRPr="00E8088D" w:rsidRDefault="00776A1A" w:rsidP="00E21DC4">
            <w:pPr>
              <w:rPr>
                <w:rFonts w:ascii="Arial" w:hAnsi="Arial" w:cs="Arial"/>
                <w:sz w:val="24"/>
                <w:szCs w:val="24"/>
              </w:rPr>
            </w:pPr>
          </w:p>
        </w:tc>
        <w:tc>
          <w:tcPr>
            <w:tcW w:w="567" w:type="dxa"/>
            <w:tcBorders>
              <w:top w:val="nil"/>
              <w:left w:val="nil"/>
              <w:bottom w:val="nil"/>
              <w:right w:val="nil"/>
            </w:tcBorders>
          </w:tcPr>
          <w:p w:rsidR="00776A1A" w:rsidRPr="00E8088D" w:rsidRDefault="00776A1A" w:rsidP="00E21DC4">
            <w:pPr>
              <w:rPr>
                <w:rFonts w:ascii="Arial" w:hAnsi="Arial" w:cs="Arial"/>
                <w:sz w:val="24"/>
                <w:szCs w:val="24"/>
              </w:rPr>
            </w:pPr>
          </w:p>
        </w:tc>
        <w:tc>
          <w:tcPr>
            <w:tcW w:w="9033" w:type="dxa"/>
            <w:gridSpan w:val="2"/>
            <w:tcBorders>
              <w:top w:val="nil"/>
              <w:left w:val="nil"/>
              <w:bottom w:val="nil"/>
              <w:right w:val="nil"/>
            </w:tcBorders>
          </w:tcPr>
          <w:p w:rsidR="00776A1A" w:rsidRPr="00E8088D" w:rsidRDefault="00776A1A" w:rsidP="005C57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 w:afterAutospacing="0" w:line="240" w:lineRule="atLeast"/>
              <w:ind w:right="340"/>
              <w:rPr>
                <w:rFonts w:ascii="Arial" w:hAnsi="Arial" w:cs="Arial"/>
                <w:u w:val="single"/>
              </w:rPr>
            </w:pPr>
          </w:p>
        </w:tc>
      </w:tr>
      <w:tr w:rsidR="00E21DC4" w:rsidRPr="00E8088D" w:rsidTr="00E21DC4">
        <w:tc>
          <w:tcPr>
            <w:tcW w:w="550" w:type="dxa"/>
            <w:tcBorders>
              <w:top w:val="nil"/>
              <w:left w:val="nil"/>
              <w:bottom w:val="nil"/>
              <w:right w:val="nil"/>
            </w:tcBorders>
          </w:tcPr>
          <w:p w:rsidR="00E21DC4" w:rsidRPr="00E8088D" w:rsidRDefault="00E21DC4" w:rsidP="00E21DC4">
            <w:pPr>
              <w:rPr>
                <w:rFonts w:ascii="Arial" w:hAnsi="Arial" w:cs="Arial"/>
                <w:sz w:val="24"/>
                <w:szCs w:val="24"/>
              </w:rPr>
            </w:pPr>
          </w:p>
        </w:tc>
        <w:tc>
          <w:tcPr>
            <w:tcW w:w="567" w:type="dxa"/>
            <w:tcBorders>
              <w:top w:val="nil"/>
              <w:left w:val="nil"/>
              <w:bottom w:val="nil"/>
              <w:right w:val="nil"/>
            </w:tcBorders>
          </w:tcPr>
          <w:p w:rsidR="00E21DC4" w:rsidRPr="00E8088D" w:rsidRDefault="00E21DC4" w:rsidP="00E21DC4">
            <w:pPr>
              <w:rPr>
                <w:rFonts w:ascii="Arial" w:hAnsi="Arial" w:cs="Arial"/>
                <w:sz w:val="24"/>
                <w:szCs w:val="24"/>
              </w:rPr>
            </w:pPr>
          </w:p>
        </w:tc>
        <w:tc>
          <w:tcPr>
            <w:tcW w:w="9033" w:type="dxa"/>
            <w:gridSpan w:val="2"/>
            <w:tcBorders>
              <w:top w:val="nil"/>
              <w:left w:val="nil"/>
              <w:bottom w:val="nil"/>
              <w:right w:val="nil"/>
            </w:tcBorders>
          </w:tcPr>
          <w:p w:rsidR="00E21DC4" w:rsidRPr="00E8088D" w:rsidRDefault="00E21DC4" w:rsidP="00941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tLeast"/>
              <w:ind w:right="340"/>
              <w:jc w:val="both"/>
              <w:rPr>
                <w:rFonts w:ascii="Arial" w:hAnsi="Arial" w:cs="Arial"/>
                <w:sz w:val="24"/>
                <w:szCs w:val="24"/>
              </w:rPr>
            </w:pPr>
            <w:r w:rsidRPr="00E8088D">
              <w:rPr>
                <w:rFonts w:ascii="Arial" w:hAnsi="Arial" w:cs="Arial"/>
                <w:sz w:val="24"/>
                <w:szCs w:val="24"/>
              </w:rPr>
              <w:t>This policy will be updated at least every 3 years.  If any individual requires further clarification with anything contained in this policy they must speak to the Corporate Manager</w:t>
            </w:r>
            <w:r w:rsidR="00AD32FC" w:rsidRPr="00E8088D">
              <w:rPr>
                <w:rFonts w:ascii="Arial" w:hAnsi="Arial" w:cs="Arial"/>
                <w:sz w:val="24"/>
                <w:szCs w:val="24"/>
              </w:rPr>
              <w:t>/Senior Housing Officer</w:t>
            </w:r>
            <w:r w:rsidRPr="00E8088D">
              <w:rPr>
                <w:rFonts w:ascii="Arial" w:hAnsi="Arial" w:cs="Arial"/>
                <w:sz w:val="24"/>
                <w:szCs w:val="24"/>
              </w:rPr>
              <w:t>.</w:t>
            </w:r>
          </w:p>
        </w:tc>
      </w:tr>
    </w:tbl>
    <w:p w:rsidR="00392385" w:rsidRPr="00E8088D" w:rsidRDefault="00392385"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Default="00215492"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Pr="00E8088D" w:rsidRDefault="00215492" w:rsidP="00E21DC4">
      <w:pPr>
        <w:rPr>
          <w:sz w:val="24"/>
          <w:szCs w:val="24"/>
        </w:rPr>
      </w:pPr>
    </w:p>
    <w:p w:rsidR="00215492" w:rsidRPr="00E8088D" w:rsidRDefault="00215492" w:rsidP="00215492">
      <w:pPr>
        <w:ind w:left="720"/>
        <w:jc w:val="both"/>
        <w:rPr>
          <w:rFonts w:ascii="Arial" w:hAnsi="Arial" w:cs="Arial"/>
          <w:sz w:val="24"/>
          <w:szCs w:val="24"/>
        </w:rPr>
      </w:pPr>
      <w:r w:rsidRPr="00E8088D">
        <w:rPr>
          <w:rFonts w:ascii="Arial" w:hAnsi="Arial" w:cs="Arial"/>
          <w:sz w:val="16"/>
          <w:szCs w:val="16"/>
        </w:rPr>
        <w:t>COMPANY:/POLICIES &amp; CONTRACTS –</w:t>
      </w:r>
      <w:r w:rsidR="00213E9F" w:rsidRPr="00E8088D">
        <w:rPr>
          <w:rFonts w:ascii="Arial" w:hAnsi="Arial" w:cs="Arial"/>
          <w:sz w:val="16"/>
          <w:szCs w:val="16"/>
        </w:rPr>
        <w:t xml:space="preserve">Communication Tools (I.T) </w:t>
      </w:r>
      <w:r w:rsidRPr="00E8088D">
        <w:rPr>
          <w:rFonts w:ascii="Arial" w:hAnsi="Arial" w:cs="Arial"/>
          <w:sz w:val="16"/>
          <w:szCs w:val="16"/>
        </w:rPr>
        <w:t>Policy (Reviewed June 2019</w:t>
      </w:r>
      <w:r w:rsidR="004F04E9" w:rsidRPr="00E8088D">
        <w:rPr>
          <w:rFonts w:ascii="Arial" w:hAnsi="Arial" w:cs="Arial"/>
          <w:sz w:val="16"/>
          <w:szCs w:val="16"/>
        </w:rPr>
        <w:t>)</w:t>
      </w:r>
    </w:p>
    <w:sectPr w:rsidR="00215492" w:rsidRPr="00E8088D" w:rsidSect="00392385">
      <w:pgSz w:w="11906" w:h="16838"/>
      <w:pgMar w:top="1440" w:right="873" w:bottom="1440" w:left="8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E6B"/>
    <w:multiLevelType w:val="hybridMultilevel"/>
    <w:tmpl w:val="8A34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EF3"/>
    <w:multiLevelType w:val="hybridMultilevel"/>
    <w:tmpl w:val="639A921A"/>
    <w:lvl w:ilvl="0" w:tplc="91BC80C2">
      <w:start w:val="1"/>
      <w:numFmt w:val="bullet"/>
      <w:lvlText w:val=""/>
      <w:lvlJc w:val="left"/>
      <w:pPr>
        <w:tabs>
          <w:tab w:val="num" w:pos="720"/>
        </w:tabs>
        <w:ind w:left="720" w:hanging="360"/>
      </w:pPr>
      <w:rPr>
        <w:rFonts w:ascii="Symbol" w:hAnsi="Symbol" w:hint="default"/>
        <w:sz w:val="20"/>
      </w:rPr>
    </w:lvl>
    <w:lvl w:ilvl="1" w:tplc="F6F4A198">
      <w:start w:val="1"/>
      <w:numFmt w:val="bullet"/>
      <w:lvlText w:val=""/>
      <w:lvlJc w:val="left"/>
      <w:pPr>
        <w:tabs>
          <w:tab w:val="num" w:pos="1440"/>
        </w:tabs>
        <w:ind w:left="1440" w:hanging="360"/>
      </w:pPr>
      <w:rPr>
        <w:rFonts w:ascii="Symbol" w:hAnsi="Symbol" w:hint="default"/>
        <w:sz w:val="20"/>
      </w:rPr>
    </w:lvl>
    <w:lvl w:ilvl="2" w:tplc="D4265C00">
      <w:start w:val="1"/>
      <w:numFmt w:val="bullet"/>
      <w:lvlText w:val=""/>
      <w:lvlJc w:val="left"/>
      <w:pPr>
        <w:tabs>
          <w:tab w:val="num" w:pos="2160"/>
        </w:tabs>
        <w:ind w:left="2160" w:hanging="360"/>
      </w:pPr>
      <w:rPr>
        <w:rFonts w:ascii="Symbol" w:hAnsi="Symbol" w:hint="default"/>
        <w:sz w:val="20"/>
      </w:rPr>
    </w:lvl>
    <w:lvl w:ilvl="3" w:tplc="F642D908">
      <w:start w:val="1"/>
      <w:numFmt w:val="bullet"/>
      <w:lvlText w:val=""/>
      <w:lvlJc w:val="left"/>
      <w:pPr>
        <w:tabs>
          <w:tab w:val="num" w:pos="2880"/>
        </w:tabs>
        <w:ind w:left="2880" w:hanging="360"/>
      </w:pPr>
      <w:rPr>
        <w:rFonts w:ascii="Symbol" w:hAnsi="Symbol" w:hint="default"/>
        <w:sz w:val="20"/>
      </w:rPr>
    </w:lvl>
    <w:lvl w:ilvl="4" w:tplc="9EB03296">
      <w:start w:val="1"/>
      <w:numFmt w:val="bullet"/>
      <w:lvlText w:val=""/>
      <w:lvlJc w:val="left"/>
      <w:pPr>
        <w:tabs>
          <w:tab w:val="num" w:pos="3600"/>
        </w:tabs>
        <w:ind w:left="3600" w:hanging="360"/>
      </w:pPr>
      <w:rPr>
        <w:rFonts w:ascii="Symbol" w:hAnsi="Symbol" w:hint="default"/>
        <w:sz w:val="20"/>
      </w:rPr>
    </w:lvl>
    <w:lvl w:ilvl="5" w:tplc="36305DFE">
      <w:start w:val="1"/>
      <w:numFmt w:val="bullet"/>
      <w:lvlText w:val=""/>
      <w:lvlJc w:val="left"/>
      <w:pPr>
        <w:tabs>
          <w:tab w:val="num" w:pos="4320"/>
        </w:tabs>
        <w:ind w:left="4320" w:hanging="360"/>
      </w:pPr>
      <w:rPr>
        <w:rFonts w:ascii="Symbol" w:hAnsi="Symbol" w:hint="default"/>
        <w:sz w:val="20"/>
      </w:rPr>
    </w:lvl>
    <w:lvl w:ilvl="6" w:tplc="69D0DBC4">
      <w:start w:val="1"/>
      <w:numFmt w:val="bullet"/>
      <w:lvlText w:val=""/>
      <w:lvlJc w:val="left"/>
      <w:pPr>
        <w:tabs>
          <w:tab w:val="num" w:pos="5040"/>
        </w:tabs>
        <w:ind w:left="5040" w:hanging="360"/>
      </w:pPr>
      <w:rPr>
        <w:rFonts w:ascii="Symbol" w:hAnsi="Symbol" w:hint="default"/>
        <w:sz w:val="20"/>
      </w:rPr>
    </w:lvl>
    <w:lvl w:ilvl="7" w:tplc="93AA575C">
      <w:start w:val="1"/>
      <w:numFmt w:val="bullet"/>
      <w:lvlText w:val=""/>
      <w:lvlJc w:val="left"/>
      <w:pPr>
        <w:tabs>
          <w:tab w:val="num" w:pos="5760"/>
        </w:tabs>
        <w:ind w:left="5760" w:hanging="360"/>
      </w:pPr>
      <w:rPr>
        <w:rFonts w:ascii="Symbol" w:hAnsi="Symbol" w:hint="default"/>
        <w:sz w:val="20"/>
      </w:rPr>
    </w:lvl>
    <w:lvl w:ilvl="8" w:tplc="BD0E6CB0">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C4951"/>
    <w:multiLevelType w:val="hybridMultilevel"/>
    <w:tmpl w:val="345AC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0113A6"/>
    <w:multiLevelType w:val="hybridMultilevel"/>
    <w:tmpl w:val="DD0461C8"/>
    <w:lvl w:ilvl="0" w:tplc="38A6B982">
      <w:start w:val="1"/>
      <w:numFmt w:val="bullet"/>
      <w:lvlText w:val=""/>
      <w:lvlJc w:val="left"/>
      <w:pPr>
        <w:tabs>
          <w:tab w:val="num" w:pos="2880"/>
        </w:tabs>
        <w:ind w:left="2860" w:hanging="34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30B66D28"/>
    <w:multiLevelType w:val="hybridMultilevel"/>
    <w:tmpl w:val="D236ED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E0ED9"/>
    <w:multiLevelType w:val="hybridMultilevel"/>
    <w:tmpl w:val="8CAE601C"/>
    <w:lvl w:ilvl="0" w:tplc="38A6B98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870DBF"/>
    <w:multiLevelType w:val="hybridMultilevel"/>
    <w:tmpl w:val="DAB4BC8E"/>
    <w:lvl w:ilvl="0" w:tplc="08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ED5514B"/>
    <w:multiLevelType w:val="hybridMultilevel"/>
    <w:tmpl w:val="F3CC84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68803EB2"/>
    <w:multiLevelType w:val="hybridMultilevel"/>
    <w:tmpl w:val="DFC8A56A"/>
    <w:lvl w:ilvl="0" w:tplc="4926CC6C">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B792239"/>
    <w:multiLevelType w:val="hybridMultilevel"/>
    <w:tmpl w:val="91A4D832"/>
    <w:lvl w:ilvl="0" w:tplc="2F8A472A">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6442D5"/>
    <w:multiLevelType w:val="hybridMultilevel"/>
    <w:tmpl w:val="8E9A0D1A"/>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0"/>
  </w:num>
  <w:num w:numId="6">
    <w:abstractNumId w:val="2"/>
  </w:num>
  <w:num w:numId="7">
    <w:abstractNumId w:val="8"/>
  </w:num>
  <w:num w:numId="8">
    <w:abstractNumId w:val="10"/>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85"/>
    <w:rsid w:val="00091602"/>
    <w:rsid w:val="000D2DAF"/>
    <w:rsid w:val="0016699B"/>
    <w:rsid w:val="001B5BA6"/>
    <w:rsid w:val="001F5850"/>
    <w:rsid w:val="00213E9F"/>
    <w:rsid w:val="00215492"/>
    <w:rsid w:val="00233D7E"/>
    <w:rsid w:val="00235471"/>
    <w:rsid w:val="00276A39"/>
    <w:rsid w:val="0030412B"/>
    <w:rsid w:val="003755F2"/>
    <w:rsid w:val="00392385"/>
    <w:rsid w:val="003A105C"/>
    <w:rsid w:val="003E231D"/>
    <w:rsid w:val="004E2EAF"/>
    <w:rsid w:val="004F04E9"/>
    <w:rsid w:val="0054239D"/>
    <w:rsid w:val="005B0D68"/>
    <w:rsid w:val="005C570D"/>
    <w:rsid w:val="00776A1A"/>
    <w:rsid w:val="007F4655"/>
    <w:rsid w:val="008932F0"/>
    <w:rsid w:val="008E0D22"/>
    <w:rsid w:val="0092439C"/>
    <w:rsid w:val="0094122A"/>
    <w:rsid w:val="009C096A"/>
    <w:rsid w:val="009E0F8E"/>
    <w:rsid w:val="00A9560E"/>
    <w:rsid w:val="00AD32FC"/>
    <w:rsid w:val="00B26888"/>
    <w:rsid w:val="00B818F4"/>
    <w:rsid w:val="00CB18DC"/>
    <w:rsid w:val="00D31816"/>
    <w:rsid w:val="00D423F4"/>
    <w:rsid w:val="00DA02C3"/>
    <w:rsid w:val="00DB6A3C"/>
    <w:rsid w:val="00E21DC4"/>
    <w:rsid w:val="00E64C98"/>
    <w:rsid w:val="00E8088D"/>
    <w:rsid w:val="00E81789"/>
    <w:rsid w:val="00EA41DC"/>
    <w:rsid w:val="00ED36E9"/>
    <w:rsid w:val="00ED4207"/>
    <w:rsid w:val="00F17E63"/>
    <w:rsid w:val="00F4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B7594-D3BC-4191-96CE-19FF7F0C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923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9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385"/>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 1"/>
    <w:basedOn w:val="Normal"/>
    <w:rsid w:val="003E231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2">
    <w:name w:val="Character Style 2"/>
    <w:rsid w:val="003E231D"/>
    <w:rPr>
      <w:sz w:val="20"/>
    </w:rPr>
  </w:style>
  <w:style w:type="paragraph" w:styleId="HTMLPreformatted">
    <w:name w:val="HTML Preformatted"/>
    <w:basedOn w:val="Normal"/>
    <w:link w:val="HTMLPreformattedChar"/>
    <w:unhideWhenUsed/>
    <w:rsid w:val="003E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3E231D"/>
    <w:rPr>
      <w:rFonts w:ascii="Courier New" w:eastAsia="Courier New" w:hAnsi="Courier New" w:cs="Courier New"/>
      <w:color w:val="000000"/>
      <w:sz w:val="20"/>
      <w:szCs w:val="20"/>
    </w:rPr>
  </w:style>
  <w:style w:type="paragraph" w:styleId="BalloonText">
    <w:name w:val="Balloon Text"/>
    <w:basedOn w:val="Normal"/>
    <w:link w:val="BalloonTextChar"/>
    <w:uiPriority w:val="99"/>
    <w:semiHidden/>
    <w:unhideWhenUsed/>
    <w:rsid w:val="00E21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13675">
      <w:bodyDiv w:val="1"/>
      <w:marLeft w:val="0"/>
      <w:marRight w:val="0"/>
      <w:marTop w:val="0"/>
      <w:marBottom w:val="0"/>
      <w:divBdr>
        <w:top w:val="none" w:sz="0" w:space="0" w:color="auto"/>
        <w:left w:val="none" w:sz="0" w:space="0" w:color="auto"/>
        <w:bottom w:val="none" w:sz="0" w:space="0" w:color="auto"/>
        <w:right w:val="none" w:sz="0" w:space="0" w:color="auto"/>
      </w:divBdr>
    </w:div>
    <w:div w:id="837967110">
      <w:bodyDiv w:val="1"/>
      <w:marLeft w:val="0"/>
      <w:marRight w:val="0"/>
      <w:marTop w:val="0"/>
      <w:marBottom w:val="0"/>
      <w:divBdr>
        <w:top w:val="none" w:sz="0" w:space="0" w:color="auto"/>
        <w:left w:val="none" w:sz="0" w:space="0" w:color="auto"/>
        <w:bottom w:val="none" w:sz="0" w:space="0" w:color="auto"/>
        <w:right w:val="none" w:sz="0" w:space="0" w:color="auto"/>
      </w:divBdr>
    </w:div>
    <w:div w:id="1024479862">
      <w:bodyDiv w:val="1"/>
      <w:marLeft w:val="0"/>
      <w:marRight w:val="0"/>
      <w:marTop w:val="0"/>
      <w:marBottom w:val="0"/>
      <w:divBdr>
        <w:top w:val="none" w:sz="0" w:space="0" w:color="auto"/>
        <w:left w:val="none" w:sz="0" w:space="0" w:color="auto"/>
        <w:bottom w:val="none" w:sz="0" w:space="0" w:color="auto"/>
        <w:right w:val="none" w:sz="0" w:space="0" w:color="auto"/>
      </w:divBdr>
    </w:div>
    <w:div w:id="13932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Brooke Bain</cp:lastModifiedBy>
  <cp:revision>19</cp:revision>
  <cp:lastPrinted>2019-07-03T14:21:00Z</cp:lastPrinted>
  <dcterms:created xsi:type="dcterms:W3CDTF">2019-06-10T14:57:00Z</dcterms:created>
  <dcterms:modified xsi:type="dcterms:W3CDTF">2019-07-03T15:14:00Z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